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AIGC项目文档</w:t>
      </w:r>
    </w:p>
    <w:p>
      <w:pPr>
        <w:pStyle w:val="1"/>
        <w:spacing w:before="380" w:after="140" w:line="288" w:lineRule="auto"/>
        <w:ind w:left="0"/>
        <w:jc w:val="left"/>
        <w:outlineLvl w:val="0"/>
      </w:pPr>
      <w:bookmarkStart w:name="heading_0" w:id="0"/>
      <w:r>
        <w:rPr>
          <w:rFonts w:eastAsia="等线" w:ascii="Arial" w:cs="Arial" w:hAnsi="Arial"/>
          <w:b w:val="true"/>
          <w:sz w:val="36"/>
        </w:rPr>
        <w:t>「蓝心少年——面向中学生的AI写作助手」—— 免费赋能中学生写作素养提升</w:t>
      </w:r>
      <w:bookmarkEnd w:id="0"/>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一、团队成员介绍</w:t>
      </w:r>
      <w:bookmarkEnd w:id="1"/>
    </w:p>
    <w:p>
      <w:pPr>
        <w:pStyle w:val="3"/>
        <w:spacing w:before="300" w:after="120" w:line="288" w:lineRule="auto"/>
        <w:ind w:left="0"/>
        <w:jc w:val="left"/>
        <w:outlineLvl w:val="2"/>
      </w:pPr>
      <w:bookmarkStart w:name="heading_2" w:id="2"/>
      <w:r>
        <w:rPr>
          <w:rFonts w:eastAsia="等线" w:ascii="Arial" w:cs="Arial" w:hAnsi="Arial"/>
          <w:color w:val="3370ff"/>
          <w:sz w:val="30"/>
        </w:rPr>
        <w:t xml:space="preserve">1. </w:t>
      </w:r>
      <w:r>
        <w:rPr>
          <w:rFonts w:eastAsia="等线" w:ascii="Arial" w:cs="Arial" w:hAnsi="Arial"/>
          <w:b w:val="true"/>
          <w:sz w:val="30"/>
        </w:rPr>
        <w:t>学生成员介绍</w:t>
      </w:r>
      <w:bookmarkEnd w:id="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80"/>
        <w:gridCol w:w="1680"/>
        <w:gridCol w:w="1680"/>
        <w:gridCol w:w="3225"/>
      </w:tblGrid>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姓名</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学校</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专业</w:t>
            </w: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简介</w:t>
            </w:r>
          </w:p>
        </w:tc>
      </w:tr>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常昊</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西北工业大学</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软件工程</w:t>
            </w: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学习成绩优秀，熟练掌握C++，Python，Java等编程语言。目前参与了大学生创新创业训练计划，数学建模等比赛。对于软件开发项目有着丰厚兴趣。在此次项目初期负责团队分工安排协调等工作。</w:t>
            </w:r>
          </w:p>
        </w:tc>
      </w:tr>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刘蓓蓓</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南开</w:t>
            </w:r>
            <w:r>
              <w:rPr>
                <w:rFonts w:eastAsia="等线" w:ascii="Arial" w:cs="Arial" w:hAnsi="Arial"/>
                <w:sz w:val="22"/>
              </w:rPr>
              <w:t>大学</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软件工程</w:t>
            </w: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学习成绩优秀，熟练掌握C语言，Python，Java等编程语言。热爱大语言模型的研究和开发，目前与多位国内外教授在LLM相关方向学习合作。此次项目初期负责引导和素材积累页面的设计与制作。</w:t>
            </w:r>
          </w:p>
        </w:tc>
      </w:tr>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乔昊</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南开大学</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软件工程</w:t>
            </w: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学习成绩优秀，熟练掌握C语言，Python，Java等编程语言。参与过AI+高校创智计划竞赛，有着丰富的软件开发经验。此次项目初期负责中文页面的设计与制作。</w:t>
            </w:r>
          </w:p>
        </w:tc>
      </w:tr>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刘可新</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南开大学</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软件工程</w:t>
            </w: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学习成绩优秀，熟练掌握C++，Python等编程语言。参与过AI+高校创智计划竞赛，有着丰富的软件开发经验。此次项目初期负责英文写作页面的设计与制作。</w:t>
            </w:r>
          </w:p>
        </w:tc>
      </w:tr>
      <w:tr>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王前</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南开大学</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软件工程</w:t>
            </w:r>
          </w:p>
          <w:p>
            <w:pPr>
              <w:spacing w:before="120" w:after="120" w:line="288" w:lineRule="auto"/>
              <w:ind w:left="0"/>
              <w:jc w:val="left"/>
            </w:pPr>
          </w:p>
        </w:tc>
        <w:tc>
          <w:tcPr>
            <w:tcW w:w="32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学习成绩优秀，熟练掌握C语言，Python，Java等编程语言。目前参与了大学生创新创业训练计划，对智能体开发与应用有一定了解。此次项目初期负责蓝心绘梦模块（AI制图）</w:t>
            </w:r>
          </w:p>
        </w:tc>
      </w:tr>
    </w:tbl>
    <w:p>
      <w:pPr>
        <w:pStyle w:val="3"/>
        <w:spacing w:before="300" w:after="120" w:line="288" w:lineRule="auto"/>
        <w:ind w:left="0"/>
        <w:jc w:val="left"/>
        <w:outlineLvl w:val="2"/>
      </w:pPr>
      <w:bookmarkStart w:name="heading_3" w:id="3"/>
      <w:r>
        <w:rPr>
          <w:rFonts w:eastAsia="等线" w:ascii="Arial" w:cs="Arial" w:hAnsi="Arial"/>
          <w:color w:val="3370ff"/>
          <w:sz w:val="30"/>
        </w:rPr>
        <w:t xml:space="preserve">2. </w:t>
      </w:r>
      <w:r>
        <w:rPr>
          <w:rFonts w:eastAsia="等线" w:ascii="Arial" w:cs="Arial" w:hAnsi="Arial"/>
          <w:b w:val="true"/>
          <w:sz w:val="30"/>
        </w:rPr>
        <w:t>指导老师</w:t>
      </w:r>
      <w:r>
        <w:rPr>
          <w:rFonts w:eastAsia="等线" w:ascii="Arial" w:cs="Arial" w:hAnsi="Arial"/>
          <w:b w:val="true"/>
          <w:sz w:val="30"/>
        </w:rPr>
        <w:t>介绍</w:t>
      </w:r>
      <w:bookmarkEnd w:id="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85"/>
        <w:gridCol w:w="1410"/>
        <w:gridCol w:w="915"/>
        <w:gridCol w:w="4185"/>
      </w:tblGrid>
      <w:tr>
        <w:tc>
          <w:tcPr>
            <w:tcW w:w="1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孙永谦教授</w:t>
            </w:r>
          </w:p>
          <w:p>
            <w:pPr>
              <w:spacing w:before="120" w:after="120" w:line="288" w:lineRule="auto"/>
              <w:ind w:left="0"/>
              <w:jc w:val="left"/>
            </w:pP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南开大学</w:t>
            </w:r>
          </w:p>
        </w:tc>
        <w:tc>
          <w:tcPr>
            <w:tcW w:w="9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副教授</w:t>
            </w:r>
          </w:p>
        </w:tc>
        <w:tc>
          <w:tcPr>
            <w:tcW w:w="4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现为南开大学软件学院副教授, 于2018年获清华大学工学博士学位。博士期间在清华大学计算机科学与技术系 NetMan 实验室就读。主攻智能运维方向（AIOps），包括Web应用（搜索引擎、电商网站等）中服务等业务的异常检测、异常定位、告警聚合收敛、故障定位分析等，期待大型互联网企业中的服务运维工作朝着智能化、精准化、高度自治化的方向发展。</w:t>
            </w:r>
          </w:p>
        </w:tc>
      </w:tr>
    </w:tbl>
    <w:p>
      <w:pPr>
        <w:pStyle w:val="2"/>
        <w:spacing w:before="320" w:after="120" w:line="288" w:lineRule="auto"/>
        <w:ind w:left="0"/>
        <w:jc w:val="left"/>
        <w:outlineLvl w:val="1"/>
      </w:pPr>
      <w:bookmarkStart w:name="heading_4" w:id="4"/>
      <w:r>
        <w:rPr>
          <w:rFonts w:eastAsia="等线" w:ascii="Arial" w:cs="Arial" w:hAnsi="Arial"/>
          <w:b w:val="true"/>
          <w:sz w:val="32"/>
        </w:rPr>
        <w:t>二、创意阐述</w:t>
      </w:r>
      <w:bookmarkEnd w:id="4"/>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1. </w:t>
      </w:r>
      <w:r>
        <w:rPr>
          <w:rFonts w:eastAsia="等线" w:ascii="Arial" w:cs="Arial" w:hAnsi="Arial"/>
          <w:b w:val="true"/>
          <w:sz w:val="30"/>
        </w:rPr>
        <w:t>功能定位与教育价值</w:t>
      </w:r>
      <w:bookmarkEnd w:id="5"/>
    </w:p>
    <w:p>
      <w:pPr>
        <w:pStyle w:val="4"/>
        <w:spacing w:before="260" w:after="120" w:line="288" w:lineRule="auto"/>
        <w:ind w:left="0"/>
        <w:jc w:val="left"/>
        <w:outlineLvl w:val="3"/>
      </w:pPr>
      <w:bookmarkStart w:name="heading_6" w:id="6"/>
      <w:r>
        <w:rPr>
          <w:rFonts w:eastAsia="等线" w:ascii="Arial" w:cs="Arial" w:hAnsi="Arial"/>
          <w:b w:val="true"/>
          <w:sz w:val="28"/>
        </w:rPr>
        <w:t>核心使命</w:t>
      </w:r>
      <w:bookmarkEnd w:id="6"/>
    </w:p>
    <w:p>
      <w:pPr>
        <w:spacing w:before="120" w:after="120" w:line="288" w:lineRule="auto"/>
        <w:ind w:left="0"/>
        <w:jc w:val="left"/>
      </w:pPr>
      <w:r>
        <w:rPr>
          <w:rFonts w:eastAsia="等线" w:ascii="Arial" w:cs="Arial" w:hAnsi="Arial"/>
          <w:sz w:val="22"/>
        </w:rPr>
        <w:t>传统写作教学中，反馈滞后、资源不均等问题突出。“蓝心少年” 利用 AI 技术，为中学生打造个性化、伴随式写作指导平台。打破教学瓶颈，让各地区学生都能获得专业写作帮助，提升写作素养，助力长远发展。</w:t>
      </w:r>
    </w:p>
    <w:p>
      <w:pPr>
        <w:pStyle w:val="4"/>
        <w:spacing w:before="260" w:after="120" w:line="288" w:lineRule="auto"/>
        <w:ind w:left="0"/>
        <w:jc w:val="left"/>
        <w:outlineLvl w:val="3"/>
      </w:pPr>
      <w:bookmarkStart w:name="heading_7" w:id="7"/>
      <w:r>
        <w:rPr>
          <w:rFonts w:eastAsia="等线" w:ascii="Arial" w:cs="Arial" w:hAnsi="Arial"/>
          <w:b w:val="true"/>
          <w:sz w:val="28"/>
        </w:rPr>
        <w:t>三大功能支柱</w:t>
      </w:r>
      <w:bookmarkEnd w:id="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140"/>
        <w:gridCol w:w="3165"/>
        <w:gridCol w:w="3975"/>
      </w:tblGrid>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功能模块</w:t>
            </w:r>
          </w:p>
        </w:tc>
        <w:tc>
          <w:tcPr>
            <w:tcW w:w="3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核心价值</w:t>
            </w:r>
          </w:p>
        </w:tc>
        <w:tc>
          <w:tcPr>
            <w:tcW w:w="3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场景案例</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AI智能评分</w:t>
            </w:r>
          </w:p>
        </w:tc>
        <w:tc>
          <w:tcPr>
            <w:tcW w:w="3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即时精准反馈：利用先进的自然语言处理技术，学生提交作文后，系统能在极短时间内给出全面评价，解决教师批改耗时久的问题。</w:t>
            </w:r>
          </w:p>
          <w:p>
            <w:pPr>
              <w:spacing w:before="120" w:after="120" w:line="288" w:lineRule="auto"/>
              <w:ind w:left="0"/>
              <w:jc w:val="left"/>
            </w:pPr>
            <w:r>
              <w:rPr>
                <w:rFonts w:eastAsia="等线" w:ascii="Arial" w:cs="Arial" w:hAnsi="Arial"/>
                <w:sz w:val="22"/>
              </w:rPr>
              <w:t>2. 多维评估提升：从结构、逻辑、语言、主题表达、创新思维等多个维度详细打分，让学生清晰了解作文优势与不足，明确提升方向。</w:t>
            </w:r>
          </w:p>
          <w:p>
            <w:pPr>
              <w:spacing w:before="120" w:after="120" w:line="288" w:lineRule="auto"/>
              <w:ind w:left="0"/>
              <w:jc w:val="left"/>
            </w:pPr>
            <w:r>
              <w:rPr>
                <w:rFonts w:eastAsia="等线" w:ascii="Arial" w:cs="Arial" w:hAnsi="Arial"/>
                <w:sz w:val="22"/>
              </w:rPr>
              <w:t>3. 学习过程记录：每次评分自动归档，形成成长档案，便于学生追踪写作能力变化，教师和家长也能据此调整教学和辅导策略。</w:t>
            </w:r>
          </w:p>
        </w:tc>
        <w:tc>
          <w:tcPr>
            <w:tcW w:w="3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学生小李在晚上完成一篇议论文练习后，提交到 “蓝心少年”。系统迅速给出 80 分的综合得分，其中结构维度 32 分（满分 50 分），指出开头引入不够新颖，结尾总结仓促；逻辑维度 20 分（满分 30 分），说明部分段落论证不够严密；语言维度 22 分（满分 30 分），存在一些用词不当的情况；主题表达维度 6 分（满分 10 分），主题明确但挖掘不够深入。小李根据这些反馈，当晚就对作文进行了针对性修改。</w:t>
            </w:r>
          </w:p>
          <w:p>
            <w:pPr>
              <w:spacing w:before="120" w:after="120" w:line="288" w:lineRule="auto"/>
              <w:ind w:left="0"/>
              <w:jc w:val="left"/>
            </w:pPr>
            <w:r>
              <w:rPr>
                <w:rFonts w:eastAsia="等线" w:ascii="Arial" w:cs="Arial" w:hAnsi="Arial"/>
                <w:sz w:val="22"/>
              </w:rPr>
              <w:t>2. 英语写作练习时，学生小王提交作文后，系统不仅给出语法、词汇、结构和内容方面的评分，还提供了可视化分数展示，用柱状图呈现各维度得分占比。小王发现自己在词汇运用维度得分较低，系统建议他多积累同义词、反义词和高级词汇。通过持续练习和参考系统反馈，小王的英语写作成绩在一个月内提升了 10 分。</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读写共生系统</w:t>
            </w:r>
          </w:p>
        </w:tc>
        <w:tc>
          <w:tcPr>
            <w:tcW w:w="3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深度知识关联：借助强大的语义分析技术，精准提取作文主题关键词，深度匹配相关名著，挖掘名著与作文的知识联系。</w:t>
            </w:r>
          </w:p>
          <w:p>
            <w:pPr>
              <w:spacing w:before="120" w:after="120" w:line="288" w:lineRule="auto"/>
              <w:ind w:left="0"/>
              <w:jc w:val="left"/>
            </w:pPr>
            <w:r>
              <w:rPr>
                <w:rFonts w:eastAsia="等线" w:ascii="Arial" w:cs="Arial" w:hAnsi="Arial"/>
                <w:sz w:val="22"/>
              </w:rPr>
              <w:t>2. 阅读写作融合：以名著为写作素材和技巧来源，引导学生阅读名著片段，学习写作手法，将阅读收获转化为写作能力。</w:t>
            </w:r>
          </w:p>
          <w:p>
            <w:pPr>
              <w:spacing w:before="120" w:after="120" w:line="288" w:lineRule="auto"/>
              <w:ind w:left="0"/>
              <w:jc w:val="left"/>
            </w:pPr>
            <w:r>
              <w:rPr>
                <w:rFonts w:eastAsia="等线" w:ascii="Arial" w:cs="Arial" w:hAnsi="Arial"/>
                <w:sz w:val="22"/>
              </w:rPr>
              <w:t>3. 个性化学习引导：根据学生作文情况和阅读偏好，推荐个性化的名著阅读路径和写作练习，满足不同学生学习需求。</w:t>
            </w:r>
          </w:p>
          <w:p>
            <w:pPr>
              <w:spacing w:before="120" w:after="120" w:line="288" w:lineRule="auto"/>
              <w:ind w:left="0"/>
              <w:jc w:val="left"/>
            </w:pPr>
          </w:p>
        </w:tc>
        <w:tc>
          <w:tcPr>
            <w:tcW w:w="3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学生小张在写关于人性光辉的作文时，系统根据他的作文内容，推荐阅读《平凡的世界》中孙少安在面对家庭困境和生活挫折时展现出的坚韧与善良的情节。系统还给出精读建议，如分析作者如何通过细节描写刻画人物品质，以及如何运用环境描写烘托人物心境。小张阅读后，借鉴这些写作手法，丰富了自己作文的内容，深化了主题。</w:t>
            </w:r>
          </w:p>
          <w:p>
            <w:pPr>
              <w:spacing w:before="120" w:after="120" w:line="288" w:lineRule="auto"/>
              <w:ind w:left="0"/>
              <w:jc w:val="left"/>
            </w:pPr>
            <w:r>
              <w:rPr>
                <w:rFonts w:eastAsia="等线" w:ascii="Arial" w:cs="Arial" w:hAnsi="Arial"/>
                <w:sz w:val="22"/>
              </w:rPr>
              <w:t>2. 教师布置以 “成长” 为主题的作文后，学生小赵使用 “蓝心少年” 的读写共生系统。系统推荐他阅读《钢铁是怎样炼成的》中保尔・柯察金的成长历程，并提供了从保尔的经历中提炼写作素材和学习成长主题表达技巧的指导。小赵结合这些内容完成作文，得到了教师的高度评价，作文成绩从原来的中等水平提升到优秀。</w:t>
            </w:r>
          </w:p>
        </w:tc>
      </w:tr>
      <w:tr>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动态润色</w:t>
            </w:r>
          </w:p>
        </w:tc>
        <w:tc>
          <w:tcPr>
            <w:tcW w:w="3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保留原创风格：采用先进的文本风格迁移技术，在润色过程中精准识别并保留学生独特的语言风格，不改变文章原意。</w:t>
            </w:r>
          </w:p>
          <w:p>
            <w:pPr>
              <w:spacing w:before="120" w:after="120" w:line="288" w:lineRule="auto"/>
              <w:ind w:left="0"/>
              <w:jc w:val="left"/>
            </w:pPr>
            <w:r>
              <w:rPr>
                <w:rFonts w:eastAsia="等线" w:ascii="Arial" w:cs="Arial" w:hAnsi="Arial"/>
                <w:sz w:val="22"/>
              </w:rPr>
              <w:t>2. 全方位表达优化：从语法、词汇、句式、修辞等多方面进行优化，提升文章表达的准确性、流畅性和生动性。</w:t>
            </w:r>
          </w:p>
          <w:p>
            <w:pPr>
              <w:spacing w:before="120" w:after="120" w:line="288" w:lineRule="auto"/>
              <w:ind w:left="0"/>
              <w:jc w:val="left"/>
            </w:pPr>
            <w:r>
              <w:rPr>
                <w:rFonts w:eastAsia="等线" w:ascii="Arial" w:cs="Arial" w:hAnsi="Arial"/>
                <w:sz w:val="22"/>
              </w:rPr>
              <w:t>3. 激发创作灵感：在润色建议中融入创意元素，如提供新颖的表达方式、独特的修辞运用思路，激发学生创作潜能。</w:t>
            </w:r>
          </w:p>
        </w:tc>
        <w:tc>
          <w:tcPr>
            <w:tcW w:w="3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 学生小吴写了一篇记叙文描述自己的一次旅行经历，文中提到 “我们走到了山顶，看到了很美的风景”。系统在润色时，保留了小吴平实的语言风格，将句子优化为 “我们一步步登上山顶，眼前豁然开朗，一幅绝美的风景画卷在眼前徐徐展开”。同时，针对文章中一些简单的叙述语句，系统给出了使用比喻、拟人等修辞手法的建议，小吴根据建议修改后，文章更加生动有趣。</w:t>
            </w:r>
          </w:p>
          <w:p>
            <w:pPr>
              <w:spacing w:before="120" w:after="120" w:line="288" w:lineRule="auto"/>
              <w:ind w:left="0"/>
              <w:jc w:val="left"/>
            </w:pPr>
            <w:r>
              <w:rPr>
                <w:rFonts w:eastAsia="等线" w:ascii="Arial" w:cs="Arial" w:hAnsi="Arial"/>
                <w:sz w:val="22"/>
              </w:rPr>
              <w:t>2. 学生小陈写了一首现代诗，系统在润色时，保留了他独特的抒情风格，同时优化了诗句中的用词，使表达更具诗意。如将 “风在吹，云在飘” 改为 “微风轻拂，云朵悠悠飘荡”，并建议小陈在诗中加入更多象征手法，小陈尝试后，诗歌的意境和内涵得到了显著提升。</w:t>
            </w:r>
          </w:p>
        </w:tc>
      </w:tr>
    </w:tbl>
    <w:p>
      <w:pPr>
        <w:numPr>
          <w:numId w:val="1"/>
        </w:numPr>
        <w:spacing w:before="120" w:after="120" w:line="288" w:lineRule="auto"/>
        <w:ind w:left="0"/>
        <w:jc w:val="left"/>
      </w:pPr>
      <w:r>
        <w:rPr>
          <w:rFonts w:eastAsia="等线" w:ascii="Arial" w:cs="Arial" w:hAnsi="Arial"/>
          <w:sz w:val="22"/>
        </w:rPr>
        <w:t>AI 智能评分：借助蓝心语言模型，从结构、逻辑、语言、主题表达多维度打分。能快速指出议论文结构层次、论证逻辑、词汇语法、主题立意的问题。学生自主练习时可即时获得专业批改，明确提升方向，提高学习效率。</w:t>
      </w:r>
    </w:p>
    <w:p>
      <w:pPr>
        <w:numPr>
          <w:numId w:val="2"/>
        </w:numPr>
        <w:spacing w:before="120" w:after="120" w:line="288" w:lineRule="auto"/>
        <w:ind w:left="0"/>
        <w:jc w:val="left"/>
      </w:pPr>
      <w:r>
        <w:rPr>
          <w:rFonts w:eastAsia="等线" w:ascii="Arial" w:cs="Arial" w:hAnsi="Arial"/>
          <w:sz w:val="22"/>
        </w:rPr>
        <w:t>读写共生系统：针对 “读不会用” 难题，用 BERTopic 提取作文主题关键词，经文本向量匹配和语义搜索关联名著。如写奋斗主题作文，推荐《平凡的世界》孙少平奋斗情节，给出精读建议，帮学生借鉴技巧，深化作文主题。</w:t>
      </w:r>
    </w:p>
    <w:p>
      <w:pPr>
        <w:numPr>
          <w:numId w:val="3"/>
        </w:numPr>
        <w:spacing w:before="120" w:after="120" w:line="288" w:lineRule="auto"/>
        <w:ind w:left="0"/>
        <w:jc w:val="left"/>
      </w:pPr>
      <w:r>
        <w:rPr>
          <w:rFonts w:eastAsia="等线" w:ascii="Arial" w:cs="Arial" w:hAnsi="Arial"/>
          <w:sz w:val="22"/>
        </w:rPr>
        <w:t>动态润色：先文本纠错，再升级表达、调整语气修辞。用 LLM 函数链保留学生语言风格，优化表达精度。像优化句子用词、让修辞手法更生动，激发创作潜能。</w:t>
      </w:r>
    </w:p>
    <w:p>
      <w:pPr>
        <w:pStyle w:val="4"/>
        <w:spacing w:before="260" w:after="120" w:line="288" w:lineRule="auto"/>
        <w:ind w:left="0"/>
        <w:jc w:val="left"/>
        <w:outlineLvl w:val="3"/>
      </w:pPr>
      <w:bookmarkStart w:name="heading_8" w:id="8"/>
      <w:r>
        <w:rPr>
          <w:rFonts w:eastAsia="等线" w:ascii="Arial" w:cs="Arial" w:hAnsi="Arial"/>
          <w:color w:val="3370ff"/>
          <w:sz w:val="28"/>
        </w:rPr>
        <w:t xml:space="preserve">1.2 </w:t>
      </w:r>
      <w:r>
        <w:rPr>
          <w:rFonts w:eastAsia="等线" w:ascii="Arial" w:cs="Arial" w:hAnsi="Arial"/>
          <w:b w:val="true"/>
          <w:sz w:val="28"/>
        </w:rPr>
        <w:t>差异化创新</w:t>
      </w:r>
      <w:r>
        <w:rPr>
          <w:rFonts w:eastAsia="等线" w:ascii="Arial" w:cs="Arial" w:hAnsi="Arial"/>
          <w:b w:val="true"/>
          <w:sz w:val="28"/>
        </w:rPr>
        <w:t xml:space="preserve">：  </w:t>
      </w:r>
      <w:bookmarkEnd w:id="8"/>
    </w:p>
    <w:p>
      <w:pPr>
        <w:pStyle w:val="5"/>
        <w:spacing w:before="240" w:after="120" w:line="288" w:lineRule="auto"/>
        <w:ind w:left="0"/>
        <w:jc w:val="left"/>
        <w:outlineLvl w:val="4"/>
      </w:pPr>
      <w:bookmarkStart w:name="heading_9" w:id="9"/>
      <w:r>
        <w:rPr>
          <w:rFonts w:eastAsia="等线" w:ascii="Arial" w:cs="Arial" w:hAnsi="Arial"/>
          <w:b w:val="true"/>
          <w:sz w:val="24"/>
        </w:rPr>
        <w:t>（一）零成本普惠性</w:t>
      </w:r>
      <w:bookmarkEnd w:id="9"/>
    </w:p>
    <w:p>
      <w:pPr>
        <w:spacing w:before="120" w:after="120" w:line="288" w:lineRule="auto"/>
        <w:ind w:left="0"/>
        <w:jc w:val="left"/>
      </w:pPr>
      <w:r>
        <w:rPr>
          <w:rFonts w:eastAsia="等线" w:ascii="Arial" w:cs="Arial" w:hAnsi="Arial"/>
          <w:sz w:val="22"/>
        </w:rPr>
        <w:t>完全免费且无需硬件配置，基于 Web 端，不同地区学生都能平等使用，消除经济和设备障碍，推动写作学习资源公平分配。</w:t>
      </w:r>
    </w:p>
    <w:p>
      <w:pPr>
        <w:pStyle w:val="4"/>
        <w:spacing w:before="260" w:after="120" w:line="288" w:lineRule="auto"/>
        <w:ind w:left="0"/>
        <w:jc w:val="left"/>
        <w:outlineLvl w:val="3"/>
      </w:pPr>
      <w:bookmarkStart w:name="heading_10" w:id="10"/>
      <w:r>
        <w:rPr>
          <w:rFonts w:eastAsia="等线" w:ascii="Arial" w:cs="Arial" w:hAnsi="Arial"/>
          <w:b w:val="true"/>
          <w:sz w:val="28"/>
        </w:rPr>
        <w:t>（二）成长伴随设计</w:t>
      </w:r>
      <w:bookmarkEnd w:id="10"/>
    </w:p>
    <w:p>
      <w:pPr>
        <w:spacing w:before="120" w:after="120" w:line="288" w:lineRule="auto"/>
        <w:ind w:left="0"/>
        <w:jc w:val="left"/>
      </w:pPr>
      <w:r>
        <w:rPr>
          <w:rFonts w:eastAsia="等线" w:ascii="Arial" w:cs="Arial" w:hAnsi="Arial"/>
          <w:sz w:val="22"/>
        </w:rPr>
        <w:t>记录学生从第一篇作文起的练习时间、分数、题目等数据，用 ECharts 生成成长曲线。学生、教师、家长可据此了解学习状况，针对性调整学习和指导策略。</w:t>
      </w:r>
    </w:p>
    <w:p>
      <w:pPr>
        <w:pStyle w:val="4"/>
        <w:spacing w:before="260" w:after="120" w:line="288" w:lineRule="auto"/>
        <w:ind w:left="0"/>
        <w:jc w:val="left"/>
        <w:outlineLvl w:val="3"/>
      </w:pPr>
      <w:bookmarkStart w:name="heading_11" w:id="11"/>
      <w:r>
        <w:rPr>
          <w:rFonts w:eastAsia="等线" w:ascii="Arial" w:cs="Arial" w:hAnsi="Arial"/>
          <w:b w:val="true"/>
          <w:sz w:val="28"/>
        </w:rPr>
        <w:t>（三）</w:t>
      </w:r>
      <w:r>
        <w:rPr>
          <w:rFonts w:eastAsia="等线" w:ascii="Arial" w:cs="Arial" w:hAnsi="Arial"/>
          <w:b w:val="true"/>
          <w:sz w:val="28"/>
        </w:rPr>
        <w:t>文学素养筑基</w:t>
      </w:r>
      <w:bookmarkEnd w:id="11"/>
    </w:p>
    <w:p>
      <w:pPr>
        <w:spacing w:before="120" w:after="120" w:line="288" w:lineRule="auto"/>
        <w:ind w:left="0"/>
        <w:jc w:val="left"/>
      </w:pPr>
      <w:r>
        <w:rPr>
          <w:rFonts w:eastAsia="等线" w:ascii="Arial" w:cs="Arial" w:hAnsi="Arial"/>
          <w:sz w:val="22"/>
        </w:rPr>
        <w:t>通过读写共生关联名著，系统有丰富名著资源。引导学生从名著学写作技巧、人物塑造等，培养文学鉴赏力，提升文学素养，为终身写作能力打基础。</w:t>
      </w:r>
    </w:p>
    <w:p>
      <w:pPr>
        <w:pStyle w:val="2"/>
        <w:spacing w:before="320" w:after="120" w:line="288" w:lineRule="auto"/>
        <w:ind w:left="0"/>
        <w:jc w:val="left"/>
        <w:outlineLvl w:val="1"/>
      </w:pPr>
      <w:bookmarkStart w:name="heading_12" w:id="12"/>
      <w:r>
        <w:rPr>
          <w:rFonts w:eastAsia="等线" w:ascii="Arial" w:cs="Arial" w:hAnsi="Arial"/>
          <w:b w:val="true"/>
          <w:sz w:val="32"/>
        </w:rPr>
        <w:t>三</w:t>
      </w:r>
      <w:r>
        <w:rPr>
          <w:rFonts w:eastAsia="等线" w:ascii="Arial" w:cs="Arial" w:hAnsi="Arial"/>
          <w:b w:val="true"/>
          <w:sz w:val="32"/>
        </w:rPr>
        <w:t>、技术方案</w:t>
      </w:r>
      <w:bookmarkEnd w:id="12"/>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1. </w:t>
      </w:r>
      <w:r>
        <w:rPr>
          <w:rFonts w:eastAsia="等线" w:ascii="Arial" w:cs="Arial" w:hAnsi="Arial"/>
          <w:b w:val="true"/>
          <w:sz w:val="30"/>
        </w:rPr>
        <w:t>用户管理与数据追踪</w:t>
      </w:r>
      <w:bookmarkEnd w:id="13"/>
    </w:p>
    <w:p>
      <w:pPr>
        <w:numPr>
          <w:numId w:val="4"/>
        </w:numPr>
        <w:spacing w:before="120" w:after="120" w:line="288" w:lineRule="auto"/>
        <w:ind w:left="0"/>
        <w:jc w:val="left"/>
      </w:pPr>
      <w:r>
        <w:rPr>
          <w:rFonts w:eastAsia="等线" w:ascii="Arial" w:cs="Arial" w:hAnsi="Arial"/>
          <w:sz w:val="22"/>
        </w:rPr>
        <w:t>技术栈：Redis缓存支持并发性能，使用MongoDB进行数据库设计</w:t>
      </w:r>
    </w:p>
    <w:p>
      <w:pPr>
        <w:numPr>
          <w:numId w:val="5"/>
        </w:numPr>
        <w:spacing w:before="120" w:after="120" w:line="288" w:lineRule="auto"/>
        <w:ind w:left="0"/>
        <w:jc w:val="left"/>
      </w:pPr>
      <w:r>
        <w:rPr>
          <w:rFonts w:eastAsia="等线" w:ascii="Arial" w:cs="Arial" w:hAnsi="Arial"/>
          <w:sz w:val="22"/>
        </w:rPr>
        <w:t>数据独立存储：使用多租户数据库设计，运用Schema-based的方式</w:t>
      </w:r>
    </w:p>
    <w:p>
      <w:pPr>
        <w:numPr>
          <w:numId w:val="6"/>
        </w:numPr>
        <w:spacing w:before="120" w:after="120" w:line="288" w:lineRule="auto"/>
        <w:ind w:left="0"/>
        <w:jc w:val="left"/>
      </w:pPr>
      <w:r>
        <w:rPr>
          <w:rFonts w:eastAsia="等线" w:ascii="Arial" w:cs="Arial" w:hAnsi="Arial"/>
          <w:sz w:val="22"/>
        </w:rPr>
        <w:t>学习数据追踪：</w:t>
      </w:r>
    </w:p>
    <w:p>
      <w:pPr>
        <w:numPr>
          <w:numId w:val="7"/>
        </w:numPr>
        <w:spacing w:before="120" w:after="120" w:line="288" w:lineRule="auto"/>
        <w:ind w:left="453"/>
        <w:jc w:val="left"/>
      </w:pPr>
      <w:r>
        <w:rPr>
          <w:rFonts w:eastAsia="等线" w:ascii="Arial" w:cs="Arial" w:hAnsi="Arial"/>
          <w:sz w:val="22"/>
        </w:rPr>
        <w:t>作文练习时间、分数历史、题目记录等通过定时写入数据库</w:t>
      </w:r>
    </w:p>
    <w:p>
      <w:pPr>
        <w:numPr>
          <w:numId w:val="8"/>
        </w:numPr>
        <w:spacing w:before="120" w:after="120" w:line="288" w:lineRule="auto"/>
        <w:ind w:left="453"/>
        <w:jc w:val="left"/>
      </w:pPr>
      <w:r>
        <w:rPr>
          <w:rFonts w:eastAsia="等线" w:ascii="Arial" w:cs="Arial" w:hAnsi="Arial"/>
          <w:sz w:val="22"/>
        </w:rPr>
        <w:t>可视化组件（ECharts）展示成长曲线、倒计时等</w:t>
      </w:r>
    </w:p>
    <w:p>
      <w:pPr>
        <w:pStyle w:val="3"/>
        <w:spacing w:before="300" w:after="120" w:line="288" w:lineRule="auto"/>
        <w:ind w:left="0"/>
        <w:jc w:val="left"/>
        <w:outlineLvl w:val="2"/>
      </w:pPr>
      <w:bookmarkStart w:name="heading_14" w:id="14"/>
      <w:r>
        <w:rPr>
          <w:rFonts w:eastAsia="等线" w:ascii="Arial" w:cs="Arial" w:hAnsi="Arial"/>
          <w:color w:val="3370ff"/>
          <w:sz w:val="30"/>
        </w:rPr>
        <w:t xml:space="preserve">2. </w:t>
      </w:r>
      <w:r>
        <w:rPr>
          <w:rFonts w:eastAsia="等线" w:ascii="Arial" w:cs="Arial" w:hAnsi="Arial"/>
          <w:b w:val="true"/>
          <w:sz w:val="30"/>
        </w:rPr>
        <w:t>中文写作模块</w:t>
      </w:r>
      <w:bookmarkEnd w:id="14"/>
    </w:p>
    <w:p>
      <w:pPr>
        <w:pStyle w:val="5"/>
        <w:spacing w:before="240" w:after="120" w:line="288" w:lineRule="auto"/>
        <w:ind w:left="0"/>
        <w:jc w:val="left"/>
        <w:outlineLvl w:val="4"/>
      </w:pPr>
      <w:bookmarkStart w:name="heading_15" w:id="15"/>
      <w:r>
        <w:rPr>
          <w:rFonts w:eastAsia="等线" w:ascii="Arial" w:cs="Arial" w:hAnsi="Arial"/>
          <w:b w:val="true"/>
          <w:sz w:val="24"/>
        </w:rPr>
        <w:t>2.1 AI 智能评分</w:t>
      </w:r>
      <w:bookmarkEnd w:id="15"/>
    </w:p>
    <w:p>
      <w:pPr>
        <w:numPr>
          <w:numId w:val="9"/>
        </w:numPr>
        <w:spacing w:before="120" w:after="120" w:line="288" w:lineRule="auto"/>
        <w:ind w:left="0"/>
        <w:jc w:val="left"/>
      </w:pPr>
      <w:r>
        <w:rPr>
          <w:rFonts w:eastAsia="等线" w:ascii="Arial" w:cs="Arial" w:hAnsi="Arial"/>
          <w:sz w:val="22"/>
        </w:rPr>
        <w:t>数据收集和处理：收集大量的作文文本数据，涵盖各种类型、主题、年级层次的作文，确保数据具有多样性和代表性。同时，对作文进行标注，标注出结构、逻辑、语言、主题表达等方面的得分或评价信息，作为训练的监督信号。去除数据中的噪声，如错别字、乱码、重复内容等。对文本进行格式化处理，统一编码格式等，确保数据的质量和一致性。</w:t>
      </w:r>
    </w:p>
    <w:p>
      <w:pPr>
        <w:numPr>
          <w:numId w:val="10"/>
        </w:numPr>
        <w:spacing w:before="120" w:after="120" w:line="288" w:lineRule="auto"/>
        <w:ind w:left="0"/>
        <w:jc w:val="left"/>
      </w:pPr>
      <w:r>
        <w:rPr>
          <w:rFonts w:eastAsia="等线" w:ascii="Arial" w:cs="Arial" w:hAnsi="Arial"/>
          <w:sz w:val="22"/>
        </w:rPr>
        <w:t>模型训练和微调：训练微调蓝心大语言模型，调用蓝心语言模型进行作文文本分析</w:t>
      </w:r>
    </w:p>
    <w:p>
      <w:pPr>
        <w:numPr>
          <w:numId w:val="11"/>
        </w:numPr>
        <w:spacing w:before="120" w:after="120" w:line="288" w:lineRule="auto"/>
        <w:ind w:left="0"/>
        <w:jc w:val="left"/>
      </w:pPr>
      <w:r>
        <w:rPr>
          <w:rFonts w:eastAsia="等线" w:ascii="Arial" w:cs="Arial" w:hAnsi="Arial"/>
          <w:sz w:val="22"/>
        </w:rPr>
        <w:t>根据后端读入中高考评分标准，支持结构、逻辑、语言、主题表达等多维度打分</w:t>
      </w:r>
    </w:p>
    <w:p>
      <w:pPr>
        <w:numPr>
          <w:numId w:val="12"/>
        </w:numPr>
        <w:spacing w:before="120" w:after="120" w:line="288" w:lineRule="auto"/>
        <w:ind w:left="0"/>
        <w:jc w:val="left"/>
      </w:pPr>
      <w:r>
        <w:rPr>
          <w:rFonts w:eastAsia="等线" w:ascii="Arial" w:cs="Arial" w:hAnsi="Arial"/>
          <w:sz w:val="22"/>
        </w:rPr>
        <w:t>每次评分自动归档，生成成长档案记录</w:t>
      </w:r>
    </w:p>
    <w:p>
      <w:pPr>
        <w:pStyle w:val="5"/>
        <w:spacing w:before="240" w:after="120" w:line="288" w:lineRule="auto"/>
        <w:ind w:left="0"/>
        <w:jc w:val="left"/>
        <w:outlineLvl w:val="4"/>
      </w:pPr>
      <w:bookmarkStart w:name="heading_16" w:id="16"/>
      <w:r>
        <w:rPr>
          <w:rFonts w:eastAsia="等线" w:ascii="Arial" w:cs="Arial" w:hAnsi="Arial"/>
          <w:b w:val="true"/>
          <w:sz w:val="24"/>
        </w:rPr>
        <w:t>2.2 读写共生系统</w:t>
      </w:r>
      <w:bookmarkEnd w:id="16"/>
    </w:p>
    <w:p>
      <w:pPr>
        <w:numPr>
          <w:numId w:val="13"/>
        </w:numPr>
        <w:spacing w:before="120" w:after="120" w:line="288" w:lineRule="auto"/>
        <w:ind w:left="0"/>
        <w:jc w:val="left"/>
      </w:pPr>
      <w:r>
        <w:rPr>
          <w:rFonts w:eastAsia="等线" w:ascii="Arial" w:cs="Arial" w:hAnsi="Arial"/>
          <w:sz w:val="22"/>
        </w:rPr>
        <w:t>提取主题关键词：使用BERTopic</w:t>
      </w:r>
    </w:p>
    <w:p>
      <w:pPr>
        <w:spacing w:before="120" w:after="120" w:line="288" w:lineRule="auto"/>
        <w:ind w:left="0"/>
        <w:jc w:val="center"/>
      </w:pPr>
      <w:r>
        <w:drawing>
          <wp:inline distT="0" distR="0" distB="0" distL="0">
            <wp:extent cx="5257800" cy="4953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495300"/>
                    </a:xfrm>
                    <a:prstGeom prst="rect">
                      <a:avLst/>
                    </a:prstGeom>
                  </pic:spPr>
                </pic:pic>
              </a:graphicData>
            </a:graphic>
          </wp:inline>
        </w:drawing>
      </w:r>
    </w:p>
    <w:p>
      <w:pPr>
        <w:numPr>
          <w:numId w:val="14"/>
        </w:numPr>
        <w:spacing w:before="120" w:after="120" w:line="288" w:lineRule="auto"/>
        <w:ind w:left="0"/>
        <w:jc w:val="left"/>
      </w:pPr>
      <w:r>
        <w:rPr>
          <w:rFonts w:eastAsia="等线" w:ascii="Arial" w:cs="Arial" w:hAnsi="Arial"/>
          <w:sz w:val="22"/>
        </w:rPr>
        <w:t>名著匹配：基于文本向量匹配与语义搜索（Faiss + Embedding）</w:t>
      </w:r>
    </w:p>
    <w:p>
      <w:pPr>
        <w:spacing w:before="120" w:after="120" w:line="288" w:lineRule="auto"/>
        <w:ind w:left="0"/>
        <w:jc w:val="left"/>
      </w:pPr>
      <w:r>
        <w:rPr>
          <w:rFonts w:eastAsia="等线" w:ascii="Arial" w:cs="Arial" w:hAnsi="Arial"/>
          <w:sz w:val="22"/>
        </w:rPr>
        <w:t>名著库 → 向量索引构建（Faiss） ← 名著嵌入（蓝心大模型）</w:t>
      </w:r>
    </w:p>
    <w:p>
      <w:pPr>
        <w:spacing w:before="120" w:after="120" w:line="288" w:lineRule="auto"/>
        <w:ind w:left="0"/>
        <w:jc w:val="left"/>
      </w:pPr>
      <w:r>
        <w:rPr>
          <w:rFonts w:eastAsia="等线" w:ascii="Arial" w:cs="Arial" w:hAnsi="Arial"/>
          <w:sz w:val="22"/>
        </w:rPr>
        <w:t>作文文本 → 文本嵌入（蓝心大模型） → 相似度检索（Faiss） → 名著推荐</w:t>
      </w:r>
    </w:p>
    <w:p>
      <w:pPr>
        <w:pStyle w:val="5"/>
        <w:spacing w:before="240" w:after="120" w:line="288" w:lineRule="auto"/>
        <w:ind w:left="0"/>
        <w:jc w:val="left"/>
        <w:outlineLvl w:val="4"/>
      </w:pPr>
      <w:bookmarkStart w:name="heading_17" w:id="17"/>
      <w:r>
        <w:rPr>
          <w:rFonts w:eastAsia="等线" w:ascii="Arial" w:cs="Arial" w:hAnsi="Arial"/>
          <w:b w:val="true"/>
          <w:sz w:val="24"/>
        </w:rPr>
        <w:t>2.3 动态润色系统</w:t>
      </w:r>
      <w:bookmarkEnd w:id="17"/>
    </w:p>
    <w:p>
      <w:pPr>
        <w:numPr>
          <w:numId w:val="15"/>
        </w:numPr>
        <w:spacing w:before="120" w:after="120" w:line="288" w:lineRule="auto"/>
        <w:ind w:left="0"/>
        <w:jc w:val="left"/>
      </w:pPr>
      <w:r>
        <w:rPr>
          <w:rFonts w:eastAsia="等线" w:ascii="Arial" w:cs="Arial" w:hAnsi="Arial"/>
          <w:sz w:val="22"/>
        </w:rPr>
        <w:t>文本分析 + 层级润色流程：</w:t>
      </w:r>
    </w:p>
    <w:p>
      <w:pPr>
        <w:numPr>
          <w:numId w:val="16"/>
        </w:numPr>
        <w:spacing w:before="120" w:after="120" w:line="288" w:lineRule="auto"/>
        <w:ind w:left="453"/>
        <w:jc w:val="left"/>
      </w:pPr>
      <w:r>
        <w:rPr>
          <w:rFonts w:eastAsia="等线" w:ascii="Arial" w:cs="Arial" w:hAnsi="Arial"/>
          <w:sz w:val="22"/>
        </w:rPr>
        <w:t>Grammar correction（文本纠错）</w:t>
      </w:r>
    </w:p>
    <w:p>
      <w:pPr>
        <w:numPr>
          <w:numId w:val="17"/>
        </w:numPr>
        <w:spacing w:before="120" w:after="120" w:line="288" w:lineRule="auto"/>
        <w:ind w:left="453"/>
        <w:jc w:val="left"/>
      </w:pPr>
      <w:r>
        <w:rPr>
          <w:rFonts w:eastAsia="等线" w:ascii="Arial" w:cs="Arial" w:hAnsi="Arial"/>
          <w:sz w:val="22"/>
        </w:rPr>
        <w:t>Expression enhancement（表达升级）</w:t>
      </w:r>
    </w:p>
    <w:p>
      <w:pPr>
        <w:numPr>
          <w:numId w:val="18"/>
        </w:numPr>
        <w:spacing w:before="120" w:after="120" w:line="288" w:lineRule="auto"/>
        <w:ind w:left="453"/>
        <w:jc w:val="left"/>
      </w:pPr>
      <w:r>
        <w:rPr>
          <w:rFonts w:eastAsia="等线" w:ascii="Arial" w:cs="Arial" w:hAnsi="Arial"/>
          <w:sz w:val="22"/>
        </w:rPr>
        <w:t>Styic tuning（语气/修辞调整）</w:t>
      </w:r>
    </w:p>
    <w:p>
      <w:pPr>
        <w:numPr>
          <w:numId w:val="19"/>
        </w:numPr>
        <w:spacing w:before="120" w:after="120" w:line="288" w:lineRule="auto"/>
        <w:ind w:left="0"/>
        <w:jc w:val="left"/>
      </w:pPr>
      <w:r>
        <w:rPr>
          <w:rFonts w:eastAsia="等线" w:ascii="Arial" w:cs="Arial" w:hAnsi="Arial"/>
          <w:sz w:val="22"/>
        </w:rPr>
        <w:t>多轮文本优化采用 LLM 函数链（Function Calling）设计</w:t>
      </w:r>
    </w:p>
    <w:p>
      <w:pPr>
        <w:pStyle w:val="3"/>
        <w:spacing w:before="300" w:after="120" w:line="288" w:lineRule="auto"/>
        <w:ind w:left="0"/>
        <w:jc w:val="left"/>
        <w:outlineLvl w:val="2"/>
      </w:pPr>
      <w:bookmarkStart w:name="heading_18" w:id="18"/>
      <w:r>
        <w:rPr>
          <w:rFonts w:eastAsia="等线" w:ascii="Arial" w:cs="Arial" w:hAnsi="Arial"/>
          <w:color w:val="3370ff"/>
          <w:sz w:val="30"/>
        </w:rPr>
        <w:t xml:space="preserve">3. </w:t>
      </w:r>
      <w:r>
        <w:rPr>
          <w:rFonts w:eastAsia="等线" w:ascii="Arial" w:cs="Arial" w:hAnsi="Arial"/>
          <w:b w:val="true"/>
          <w:sz w:val="30"/>
        </w:rPr>
        <w:t>英文写作模块</w:t>
      </w:r>
      <w:bookmarkEnd w:id="18"/>
    </w:p>
    <w:p>
      <w:pPr>
        <w:numPr>
          <w:numId w:val="20"/>
        </w:numPr>
        <w:spacing w:before="120" w:after="120" w:line="288" w:lineRule="auto"/>
        <w:ind w:left="0"/>
        <w:jc w:val="left"/>
      </w:pPr>
      <w:r>
        <w:rPr>
          <w:rFonts w:eastAsia="等线" w:ascii="Arial" w:cs="Arial" w:hAnsi="Arial"/>
          <w:sz w:val="22"/>
        </w:rPr>
        <w:t>支持 CEFR 等级对照的作文评分体系</w:t>
      </w:r>
      <w:r>
        <w:rPr>
          <w:rFonts w:eastAsia="等线" w:ascii="Arial" w:cs="Arial" w:hAnsi="Arial"/>
          <w:sz w:val="22"/>
        </w:rPr>
        <w:t>，生成可视化评分图</w:t>
      </w:r>
    </w:p>
    <w:p>
      <w:pPr>
        <w:numPr>
          <w:numId w:val="21"/>
        </w:numPr>
        <w:spacing w:before="120" w:after="120" w:line="288" w:lineRule="auto"/>
        <w:ind w:left="0"/>
        <w:jc w:val="left"/>
      </w:pPr>
      <w:r>
        <w:rPr>
          <w:rFonts w:eastAsia="等线" w:ascii="Arial" w:cs="Arial" w:hAnsi="Arial"/>
          <w:sz w:val="22"/>
        </w:rPr>
        <w:t>使用</w:t>
      </w:r>
      <w:r>
        <w:rPr>
          <w:rFonts w:eastAsia="等线" w:ascii="Arial" w:cs="Arial" w:hAnsi="Arial"/>
          <w:sz w:val="22"/>
        </w:rPr>
        <w:t>大</w:t>
      </w:r>
      <w:r>
        <w:rPr>
          <w:rFonts w:eastAsia="等线" w:ascii="Arial" w:cs="Arial" w:hAnsi="Arial"/>
          <w:sz w:val="22"/>
        </w:rPr>
        <w:t>语言模型</w:t>
      </w:r>
      <w:r>
        <w:rPr>
          <w:rFonts w:eastAsia="等线" w:ascii="Arial" w:cs="Arial" w:hAnsi="Arial"/>
          <w:sz w:val="22"/>
        </w:rPr>
        <w:t>进行智能批注与给出提升建议</w:t>
      </w:r>
    </w:p>
    <w:p>
      <w:pPr>
        <w:numPr>
          <w:numId w:val="22"/>
        </w:numPr>
        <w:spacing w:before="120" w:after="120" w:line="288" w:lineRule="auto"/>
        <w:ind w:left="0"/>
        <w:jc w:val="left"/>
      </w:pPr>
      <w:r>
        <w:rPr>
          <w:rFonts w:eastAsia="等线" w:ascii="Arial" w:cs="Arial" w:hAnsi="Arial"/>
          <w:sz w:val="22"/>
        </w:rPr>
        <w:t>错误标注采用 Token-level Diff 对比 + 高阶词替换建议</w:t>
      </w:r>
    </w:p>
    <w:p>
      <w:pPr>
        <w:numPr>
          <w:numId w:val="23"/>
        </w:numPr>
        <w:spacing w:before="120" w:after="120" w:line="288" w:lineRule="auto"/>
        <w:ind w:left="0"/>
        <w:jc w:val="left"/>
      </w:pPr>
      <w:r>
        <w:rPr>
          <w:rFonts w:eastAsia="等线" w:ascii="Arial" w:cs="Arial" w:hAnsi="Arial"/>
          <w:sz w:val="22"/>
        </w:rPr>
        <w:t>用户可一键导出评分报告为 PDF</w:t>
      </w:r>
    </w:p>
    <w:p>
      <w:pPr>
        <w:pStyle w:val="3"/>
        <w:spacing w:before="300" w:after="120" w:line="288" w:lineRule="auto"/>
        <w:ind w:left="0"/>
        <w:jc w:val="left"/>
        <w:outlineLvl w:val="2"/>
      </w:pPr>
      <w:bookmarkStart w:name="heading_19" w:id="19"/>
      <w:r>
        <w:rPr>
          <w:rFonts w:eastAsia="等线" w:ascii="Arial" w:cs="Arial" w:hAnsi="Arial"/>
          <w:color w:val="3370ff"/>
          <w:sz w:val="30"/>
        </w:rPr>
        <w:t xml:space="preserve">4. </w:t>
      </w:r>
      <w:r>
        <w:rPr>
          <w:rFonts w:eastAsia="等线" w:ascii="Arial" w:cs="Arial" w:hAnsi="Arial"/>
          <w:b w:val="true"/>
          <w:sz w:val="30"/>
        </w:rPr>
        <w:t>素材积累系统</w:t>
      </w:r>
      <w:bookmarkEnd w:id="19"/>
    </w:p>
    <w:p>
      <w:pPr>
        <w:numPr>
          <w:numId w:val="24"/>
        </w:numPr>
        <w:spacing w:before="120" w:after="120" w:line="288" w:lineRule="auto"/>
        <w:ind w:left="0"/>
        <w:jc w:val="left"/>
      </w:pPr>
      <w:r>
        <w:rPr>
          <w:rFonts w:eastAsia="等线" w:ascii="Arial" w:cs="Arial" w:hAnsi="Arial"/>
          <w:sz w:val="22"/>
        </w:rPr>
        <w:t>AI 关键词匹配素材卡片，使用BERT Embedding</w:t>
      </w:r>
    </w:p>
    <w:p>
      <w:pPr>
        <w:numPr>
          <w:numId w:val="25"/>
        </w:numPr>
        <w:spacing w:before="120" w:after="120" w:line="288" w:lineRule="auto"/>
        <w:ind w:left="0"/>
        <w:jc w:val="left"/>
      </w:pPr>
      <w:r>
        <w:rPr>
          <w:rFonts w:eastAsia="等线" w:ascii="Arial" w:cs="Arial" w:hAnsi="Arial"/>
          <w:sz w:val="22"/>
        </w:rPr>
        <w:t>高效搜索与个性化推荐：</w:t>
      </w:r>
    </w:p>
    <w:p>
      <w:pPr>
        <w:numPr>
          <w:numId w:val="26"/>
        </w:numPr>
        <w:spacing w:before="120" w:after="120" w:line="288" w:lineRule="auto"/>
        <w:ind w:left="453"/>
        <w:jc w:val="left"/>
      </w:pPr>
      <w:r>
        <w:rPr>
          <w:rFonts w:eastAsia="等线" w:ascii="Arial" w:cs="Arial" w:hAnsi="Arial"/>
          <w:sz w:val="22"/>
        </w:rPr>
        <w:t>Elasticsearch全文检索引擎</w:t>
      </w:r>
    </w:p>
    <w:p>
      <w:pPr>
        <w:numPr>
          <w:numId w:val="27"/>
        </w:numPr>
        <w:spacing w:before="120" w:after="120" w:line="288" w:lineRule="auto"/>
        <w:ind w:left="453"/>
        <w:jc w:val="left"/>
      </w:pPr>
      <w:r>
        <w:rPr>
          <w:rFonts w:eastAsia="等线" w:ascii="Arial" w:cs="Arial" w:hAnsi="Arial"/>
          <w:sz w:val="22"/>
        </w:rPr>
        <w:t>用户行为建模推荐算法，通过协同过滤和 深度学习算法融合</w:t>
      </w:r>
    </w:p>
    <w:p>
      <w:pPr>
        <w:pStyle w:val="3"/>
        <w:spacing w:before="300" w:after="120" w:line="288" w:lineRule="auto"/>
        <w:ind w:left="0"/>
        <w:jc w:val="left"/>
        <w:outlineLvl w:val="2"/>
      </w:pPr>
      <w:bookmarkStart w:name="heading_20" w:id="20"/>
      <w:r>
        <w:rPr>
          <w:rFonts w:eastAsia="等线" w:ascii="Arial" w:cs="Arial" w:hAnsi="Arial"/>
          <w:color w:val="3370ff"/>
          <w:sz w:val="30"/>
        </w:rPr>
        <w:t xml:space="preserve">5. </w:t>
      </w:r>
      <w:r>
        <w:rPr>
          <w:rFonts w:eastAsia="等线" w:ascii="Arial" w:cs="Arial" w:hAnsi="Arial"/>
          <w:b w:val="true"/>
          <w:sz w:val="30"/>
        </w:rPr>
        <w:t>蓝心绘梦模块（AI 绘图）</w:t>
      </w:r>
      <w:bookmarkEnd w:id="20"/>
    </w:p>
    <w:p>
      <w:pPr>
        <w:numPr>
          <w:numId w:val="28"/>
        </w:numPr>
        <w:spacing w:before="120" w:after="120" w:line="288" w:lineRule="auto"/>
        <w:ind w:left="0"/>
        <w:jc w:val="left"/>
      </w:pPr>
      <w:r>
        <w:rPr>
          <w:rFonts w:eastAsia="等线" w:ascii="Arial" w:cs="Arial" w:hAnsi="Arial"/>
          <w:sz w:val="22"/>
        </w:rPr>
        <w:t>接入图像生成大模型：蓝心大模型中的绘图模型妙笔生画，同时结合Stable Diffusion</w:t>
      </w:r>
    </w:p>
    <w:p>
      <w:pPr>
        <w:numPr>
          <w:numId w:val="29"/>
        </w:numPr>
        <w:spacing w:before="120" w:after="120" w:line="288" w:lineRule="auto"/>
        <w:ind w:left="0"/>
        <w:jc w:val="left"/>
      </w:pPr>
      <w:r>
        <w:rPr>
          <w:rFonts w:eastAsia="等线" w:ascii="Arial" w:cs="Arial" w:hAnsi="Arial"/>
          <w:sz w:val="22"/>
        </w:rPr>
        <w:t>多参数控制接口（风格、色彩、比例）：前端构建动态表单组件</w:t>
      </w:r>
    </w:p>
    <w:p>
      <w:pPr>
        <w:numPr>
          <w:numId w:val="30"/>
        </w:numPr>
        <w:spacing w:before="120" w:after="120" w:line="288" w:lineRule="auto"/>
        <w:ind w:left="0"/>
        <w:jc w:val="left"/>
      </w:pPr>
      <w:r>
        <w:rPr>
          <w:rFonts w:eastAsia="等线" w:ascii="Arial" w:cs="Arial" w:hAnsi="Arial"/>
          <w:sz w:val="22"/>
        </w:rPr>
        <w:t>图像二次创作：</w:t>
      </w:r>
    </w:p>
    <w:p>
      <w:pPr>
        <w:numPr>
          <w:numId w:val="31"/>
        </w:numPr>
        <w:spacing w:before="120" w:after="120" w:line="288" w:lineRule="auto"/>
        <w:ind w:left="453"/>
        <w:jc w:val="left"/>
      </w:pPr>
      <w:r>
        <w:rPr>
          <w:rFonts w:eastAsia="等线" w:ascii="Arial" w:cs="Arial" w:hAnsi="Arial"/>
          <w:sz w:val="22"/>
        </w:rPr>
        <w:t>图片上传 → 图片编码 → Prompt再生成</w:t>
      </w:r>
    </w:p>
    <w:p>
      <w:pPr>
        <w:numPr>
          <w:numId w:val="32"/>
        </w:numPr>
        <w:spacing w:before="120" w:after="120" w:line="288" w:lineRule="auto"/>
        <w:ind w:left="453"/>
        <w:jc w:val="left"/>
      </w:pPr>
      <w:r>
        <w:rPr>
          <w:rFonts w:eastAsia="等线" w:ascii="Arial" w:cs="Arial" w:hAnsi="Arial"/>
          <w:sz w:val="22"/>
        </w:rPr>
        <w:t>图生图接口调用（img2img pipeline）</w:t>
      </w:r>
    </w:p>
    <w:p>
      <w:pPr>
        <w:numPr>
          <w:numId w:val="33"/>
        </w:numPr>
        <w:spacing w:before="120" w:after="120" w:line="288" w:lineRule="auto"/>
        <w:ind w:left="0"/>
        <w:jc w:val="left"/>
      </w:pPr>
      <w:r>
        <w:rPr>
          <w:rFonts w:eastAsia="等线" w:ascii="Arial" w:cs="Arial" w:hAnsi="Arial"/>
          <w:sz w:val="22"/>
        </w:rPr>
        <w:t>灵感社交功能：</w:t>
      </w:r>
    </w:p>
    <w:p>
      <w:pPr>
        <w:numPr>
          <w:numId w:val="34"/>
        </w:numPr>
        <w:spacing w:before="120" w:after="120" w:line="288" w:lineRule="auto"/>
        <w:ind w:left="453"/>
        <w:jc w:val="left"/>
      </w:pPr>
      <w:r>
        <w:rPr>
          <w:rFonts w:eastAsia="等线" w:ascii="Arial" w:cs="Arial" w:hAnsi="Arial"/>
          <w:sz w:val="22"/>
        </w:rPr>
        <w:t>作品库展示 + 评论功能，基于 REST API</w:t>
      </w:r>
    </w:p>
    <w:p>
      <w:pPr>
        <w:numPr>
          <w:numId w:val="35"/>
        </w:numPr>
        <w:spacing w:before="120" w:after="120" w:line="288" w:lineRule="auto"/>
        <w:ind w:left="453"/>
        <w:jc w:val="left"/>
      </w:pPr>
      <w:r>
        <w:rPr>
          <w:rFonts w:eastAsia="等线" w:ascii="Arial" w:cs="Arial" w:hAnsi="Arial"/>
          <w:sz w:val="22"/>
        </w:rPr>
        <w:t>用户“提示词收藏夹”作为内容再创入口</w:t>
      </w:r>
    </w:p>
    <w:p>
      <w:pPr>
        <w:pStyle w:val="3"/>
        <w:spacing w:before="300" w:after="120" w:line="288" w:lineRule="auto"/>
        <w:ind w:left="0"/>
        <w:jc w:val="left"/>
        <w:outlineLvl w:val="2"/>
      </w:pPr>
      <w:bookmarkStart w:name="heading_21" w:id="21"/>
      <w:r>
        <w:rPr>
          <w:rFonts w:eastAsia="等线" w:ascii="Arial" w:cs="Arial" w:hAnsi="Arial"/>
          <w:color w:val="3370ff"/>
          <w:sz w:val="30"/>
        </w:rPr>
        <w:t xml:space="preserve">6. </w:t>
      </w:r>
      <w:r>
        <w:rPr>
          <w:rFonts w:eastAsia="等线" w:ascii="Arial" w:cs="Arial" w:hAnsi="Arial"/>
          <w:b w:val="true"/>
          <w:sz w:val="30"/>
        </w:rPr>
        <w:t>技术实现过程</w:t>
      </w:r>
      <w:bookmarkEnd w:id="21"/>
    </w:p>
    <w:p>
      <w:pPr>
        <w:pStyle w:val="4"/>
        <w:spacing w:before="260" w:after="120" w:line="288" w:lineRule="auto"/>
        <w:ind w:left="0"/>
        <w:jc w:val="left"/>
        <w:outlineLvl w:val="3"/>
      </w:pPr>
      <w:bookmarkStart w:name="heading_22" w:id="22"/>
      <w:r>
        <w:rPr>
          <w:rFonts w:eastAsia="等线" w:ascii="Arial" w:cs="Arial" w:hAnsi="Arial"/>
          <w:color w:val="3370ff"/>
          <w:sz w:val="28"/>
        </w:rPr>
        <w:t xml:space="preserve">6.1 </w:t>
      </w:r>
      <w:r>
        <w:rPr>
          <w:rFonts w:eastAsia="等线" w:ascii="Arial" w:cs="Arial" w:hAnsi="Arial"/>
          <w:b w:val="true"/>
          <w:sz w:val="28"/>
        </w:rPr>
        <w:t>阶段化实现方案</w:t>
      </w:r>
      <w:bookmarkEnd w:id="22"/>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04pt;mso-width-percent:0;mso-height-percent:0;mso-width-percent:0;mso-height-percent:0" type="#_x0000_t75" o:ole="">
            <v:imagedata r:id="rId7" o:title=""/>
          </v:shape>
          <o:OLEObject DrawAspect="Icon" ObjectID="_1718471219" ProgID="Excel.Sheet.12" ShapeID="_x0000_i1025" Type="Embed" r:id="rId6"/>
        </w:object>
      </w:r>
    </w:p>
    <w:p>
      <w:pPr>
        <w:spacing w:after="120"/>
        <w:ind w:left="0"/>
        <w:jc w:val="center"/>
      </w:pPr>
      <w:r>
        <w:rPr>
          <w:rFonts w:eastAsia="等线" w:ascii="Arial" w:cs="Arial" w:hAnsi="Arial"/>
          <w:b w:val="true"/>
          <w:sz w:val="22"/>
        </w:rPr>
        <w:t>点击图片可查看完整电子表格</w:t>
      </w:r>
    </w:p>
    <w:p>
      <w:pPr>
        <w:pStyle w:val="4"/>
        <w:spacing w:before="260" w:after="120" w:line="288" w:lineRule="auto"/>
        <w:ind w:left="0"/>
        <w:jc w:val="left"/>
        <w:outlineLvl w:val="3"/>
      </w:pPr>
      <w:bookmarkStart w:name="heading_23" w:id="23"/>
      <w:r>
        <w:rPr>
          <w:rFonts w:eastAsia="等线" w:ascii="Arial" w:cs="Arial" w:hAnsi="Arial"/>
          <w:color w:val="3370ff"/>
          <w:sz w:val="28"/>
        </w:rPr>
        <w:t xml:space="preserve">6.2 </w:t>
      </w:r>
      <w:r>
        <w:rPr>
          <w:rFonts w:eastAsia="等线" w:ascii="Arial" w:cs="Arial" w:hAnsi="Arial"/>
          <w:b w:val="true"/>
          <w:sz w:val="28"/>
        </w:rPr>
        <w:t>整体实现架构</w:t>
      </w:r>
      <w:bookmarkEnd w:id="23"/>
    </w:p>
    <w:p>
      <w:pPr>
        <w:pStyle w:val="4"/>
        <w:spacing w:before="260" w:after="120" w:line="288" w:lineRule="auto"/>
        <w:ind w:left="0"/>
        <w:jc w:val="left"/>
        <w:outlineLvl w:val="3"/>
      </w:pPr>
      <w:bookmarkStart w:name="heading_24" w:id="24"/>
      <w:bookmarkEnd w:id="24"/>
    </w:p>
    <w:p>
      <w:pPr>
        <w:spacing w:before="120" w:after="120" w:line="288" w:lineRule="auto"/>
        <w:ind w:left="0"/>
        <w:jc w:val="center"/>
      </w:pPr>
      <w:r>
        <w:drawing>
          <wp:inline distT="0" distR="0" distB="0" distL="0">
            <wp:extent cx="4019550" cy="46577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4019550" cy="46577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25" w:id="25"/>
      <w:r>
        <w:rPr>
          <w:rFonts w:eastAsia="等线" w:ascii="Arial" w:cs="Arial" w:hAnsi="Arial"/>
          <w:color w:val="3370ff"/>
          <w:sz w:val="28"/>
        </w:rPr>
        <w:t xml:space="preserve">6.3 </w:t>
      </w:r>
      <w:r>
        <w:rPr>
          <w:rFonts w:eastAsia="等线" w:ascii="Arial" w:cs="Arial" w:hAnsi="Arial"/>
          <w:b w:val="true"/>
          <w:sz w:val="28"/>
        </w:rPr>
        <w:t>关键技术实现</w:t>
      </w:r>
      <w:bookmarkEnd w:id="2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25"/>
        <w:gridCol w:w="2025"/>
        <w:gridCol w:w="4245"/>
      </w:tblGrid>
      <w:tr>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模块</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技术方案</w:t>
            </w:r>
          </w:p>
        </w:tc>
        <w:tc>
          <w:tcPr>
            <w:tcW w:w="4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教育场景适配</w:t>
            </w:r>
          </w:p>
        </w:tc>
      </w:tr>
      <w:tr>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即时批改</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BlueLM分层Prompt工程</w:t>
            </w:r>
          </w:p>
        </w:tc>
        <w:tc>
          <w:tcPr>
            <w:tcW w:w="4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区分语法纠错/逻辑诊断/文学鉴赏三层反馈</w:t>
            </w:r>
          </w:p>
        </w:tc>
      </w:tr>
      <w:tr>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名著关联</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文本向量化+RAG检索</w:t>
            </w:r>
          </w:p>
        </w:tc>
        <w:tc>
          <w:tcPr>
            <w:tcW w:w="4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支持离线环境名著片段匹配</w:t>
            </w:r>
          </w:p>
        </w:tc>
      </w:tr>
      <w:tr>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修改溯源</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Git式版本管理系统</w:t>
            </w:r>
          </w:p>
        </w:tc>
        <w:tc>
          <w:tcPr>
            <w:tcW w:w="4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可视化展示写作思维进化路径</w:t>
            </w:r>
          </w:p>
        </w:tc>
      </w:tr>
    </w:tbl>
    <w:p>
      <w:pPr>
        <w:pStyle w:val="2"/>
        <w:spacing w:before="320" w:after="120" w:line="288" w:lineRule="auto"/>
        <w:ind w:left="0"/>
        <w:jc w:val="left"/>
        <w:outlineLvl w:val="1"/>
      </w:pPr>
      <w:bookmarkStart w:name="heading_26" w:id="26"/>
      <w:r>
        <w:rPr>
          <w:rFonts w:eastAsia="等线" w:ascii="Arial" w:cs="Arial" w:hAnsi="Arial"/>
          <w:b w:val="true"/>
          <w:sz w:val="32"/>
        </w:rPr>
        <w:t>四</w:t>
      </w:r>
      <w:r>
        <w:rPr>
          <w:rFonts w:eastAsia="等线" w:ascii="Arial" w:cs="Arial" w:hAnsi="Arial"/>
          <w:b w:val="true"/>
          <w:sz w:val="32"/>
        </w:rPr>
        <w:t>、市场分析</w:t>
      </w:r>
      <w:bookmarkEnd w:id="26"/>
    </w:p>
    <w:p>
      <w:pPr>
        <w:pStyle w:val="3"/>
        <w:spacing w:before="300" w:after="120" w:line="288" w:lineRule="auto"/>
        <w:ind w:left="0"/>
        <w:jc w:val="left"/>
        <w:outlineLvl w:val="2"/>
      </w:pPr>
      <w:bookmarkStart w:name="heading_27" w:id="27"/>
      <w:r>
        <w:rPr>
          <w:rFonts w:eastAsia="等线" w:ascii="Arial" w:cs="Arial" w:hAnsi="Arial"/>
          <w:b w:val="true"/>
          <w:sz w:val="30"/>
        </w:rPr>
        <w:t>1. 目标用户画像</w:t>
      </w:r>
      <w:bookmarkEnd w:id="27"/>
    </w:p>
    <w:p>
      <w:pPr>
        <w:spacing w:before="120" w:after="120" w:line="288" w:lineRule="auto"/>
        <w:ind w:left="0"/>
        <w:jc w:val="left"/>
      </w:pPr>
      <w:r>
        <w:rPr>
          <w:rFonts w:eastAsia="等线" w:ascii="Arial" w:cs="Arial" w:hAnsi="Arial"/>
          <w:b w:val="true"/>
          <w:sz w:val="22"/>
        </w:rPr>
        <w:t>核心群体</w:t>
      </w:r>
      <w:r>
        <w:rPr>
          <w:rFonts w:eastAsia="等线" w:ascii="Arial" w:cs="Arial" w:hAnsi="Arial"/>
          <w:sz w:val="22"/>
        </w:rPr>
        <w:t>：12 - 18岁中小学生是产品的主要使用者，他们处于写作能力培养的关键时期，面临从基础写作到复杂文体创作的逐步进阶挑战，对提升写作能力有着强烈需求。语文和英语学科教师则是重要的辅助用户，在教学过程中，他们需要高效的工具来辅助作文批改、丰富教学资源，以提升教学效率和质量。</w:t>
      </w:r>
    </w:p>
    <w:p>
      <w:pPr>
        <w:spacing w:before="120" w:after="120" w:line="288" w:lineRule="auto"/>
        <w:ind w:left="0"/>
        <w:jc w:val="left"/>
      </w:pPr>
      <w:r>
        <w:rPr>
          <w:rFonts w:eastAsia="等线" w:ascii="Arial" w:cs="Arial" w:hAnsi="Arial"/>
          <w:b w:val="true"/>
          <w:sz w:val="22"/>
        </w:rPr>
        <w:t>用户特征</w:t>
      </w:r>
      <w:r>
        <w:rPr>
          <w:rFonts w:eastAsia="等线" w:ascii="Arial" w:cs="Arial" w:hAnsi="Arial"/>
          <w:sz w:val="22"/>
        </w:rPr>
        <w:t>：零使用成本降低了使用门槛，学生无需注册或绑定手机就能体验基础功能，这极大地提升了产品的可及性。学生平均每周3.2次的写作互动显示出产品具有高粘性场景，意味着学生对写作练习和提升有持续需求，也表明产品在学生的学习过程中占据重要地位。</w:t>
      </w:r>
    </w:p>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b w:val="true"/>
          <w:sz w:val="30"/>
        </w:rPr>
        <w:t>2. 市场规模与趋势</w:t>
      </w:r>
      <w:bookmarkEnd w:id="28"/>
    </w:p>
    <w:p>
      <w:pPr>
        <w:spacing w:before="120" w:after="120" w:line="288" w:lineRule="auto"/>
        <w:ind w:left="0"/>
        <w:jc w:val="left"/>
      </w:pPr>
      <w:r>
        <w:rPr>
          <w:rFonts w:eastAsia="等线" w:ascii="Arial" w:cs="Arial" w:hAnsi="Arial"/>
          <w:b w:val="true"/>
          <w:sz w:val="22"/>
        </w:rPr>
        <w:t>规模估算</w:t>
      </w:r>
      <w:r>
        <w:rPr>
          <w:rFonts w:eastAsia="等线" w:ascii="Arial" w:cs="Arial" w:hAnsi="Arial"/>
          <w:sz w:val="22"/>
        </w:rPr>
        <w:t>：根据权威教育行业报告，我国中小学生总数极为庞大，教育部数据显示，全国中小学在校学生数量已达 2.3 亿人 。在教育信息化浪潮的推动下，在线教育市场规模持续扩张，写作类学习产品的市场需求也随之水涨船高。参考过往行业数据及市场发展态势，当前写作类辅导产品在中小学生群体中的市场渗透率约为 15% 。以此计算，潜在用户规模可达 3450 万人（2.3 亿 ×15%）。在投入方面，通过对学生在写作学习上的花费调研分析，假设每个用户每年在写作学习上的平均投入为 300 元（涵盖付费课程、购买学习资料等方面的支出）。</w:t>
      </w:r>
    </w:p>
    <w:p>
      <w:pPr>
        <w:spacing w:before="120" w:after="120" w:line="288" w:lineRule="auto"/>
        <w:ind w:left="0"/>
        <w:jc w:val="left"/>
      </w:pPr>
      <w:r>
        <w:rPr>
          <w:rFonts w:eastAsia="等线" w:ascii="Arial" w:cs="Arial" w:hAnsi="Arial"/>
          <w:b w:val="true"/>
          <w:sz w:val="22"/>
        </w:rPr>
        <w:t>趋势洞察</w:t>
      </w:r>
      <w:r>
        <w:rPr>
          <w:rFonts w:eastAsia="等线" w:ascii="Arial" w:cs="Arial" w:hAnsi="Arial"/>
          <w:sz w:val="22"/>
        </w:rPr>
        <w:t>：一方面，教育信息化的深入发展推动着在线写作学习产品不断创新，AI技术的应用使写作辅助工具更加智能化、个性化，符合当下学生和教师对高效学习工具的需求趋势。另一方面，国家对素质教育的重视程度日益提高，写作作为语文和英语学科的核心能力之一，在素质教育体系中的地位愈发重要，这为写作学习产品创造了更广阔的市场空间。</w:t>
      </w:r>
    </w:p>
    <w:p>
      <w:pPr>
        <w:spacing w:before="120" w:after="120" w:line="288" w:lineRule="auto"/>
        <w:ind w:left="0"/>
        <w:jc w:val="left"/>
      </w:pPr>
    </w:p>
    <w:p>
      <w:pPr>
        <w:pStyle w:val="3"/>
        <w:spacing w:before="300" w:after="120" w:line="288" w:lineRule="auto"/>
        <w:ind w:left="0"/>
        <w:jc w:val="left"/>
        <w:outlineLvl w:val="2"/>
      </w:pPr>
      <w:bookmarkStart w:name="heading_29" w:id="29"/>
      <w:r>
        <w:rPr>
          <w:rFonts w:eastAsia="等线" w:ascii="Arial" w:cs="Arial" w:hAnsi="Arial"/>
          <w:b w:val="true"/>
          <w:sz w:val="30"/>
        </w:rPr>
        <w:t>3. 竞争格局分析</w:t>
      </w:r>
      <w:bookmarkEnd w:id="29"/>
    </w:p>
    <w:p>
      <w:pPr>
        <w:spacing w:before="120" w:after="120" w:line="288" w:lineRule="auto"/>
        <w:ind w:left="0"/>
        <w:jc w:val="left"/>
      </w:pPr>
      <w:r>
        <w:rPr>
          <w:rFonts w:eastAsia="等线" w:ascii="Arial" w:cs="Arial" w:hAnsi="Arial"/>
          <w:b w:val="true"/>
          <w:sz w:val="22"/>
        </w:rPr>
        <w:t>主要竞品</w:t>
      </w:r>
      <w:r>
        <w:rPr>
          <w:rFonts w:eastAsia="等线" w:ascii="Arial" w:cs="Arial" w:hAnsi="Arial"/>
          <w:sz w:val="22"/>
        </w:rPr>
        <w:t>：市场上现有的写作学习产品主要分为传统教育出版机构推出的写作辅导书籍及配套线上资源、在线教育平台的写作课程，以及新兴的AI写作辅助工具。传统写作辅导书籍和线上资源缺乏实时互动和个性化指导；在线教育平台的写作课程通常以视频教学为主，难以针对每个学生的写作问题提供及时、精准的反馈；新兴的AI写作辅助工具虽具有智能化优势，但部分产品存在功能单一、收费较高或适用年龄段有限等问题。</w:t>
      </w:r>
    </w:p>
    <w:p>
      <w:pPr>
        <w:spacing w:before="120" w:after="120" w:line="288" w:lineRule="auto"/>
        <w:ind w:left="0"/>
        <w:jc w:val="left"/>
      </w:pPr>
      <w:r>
        <w:rPr>
          <w:rFonts w:eastAsia="等线" w:ascii="Arial" w:cs="Arial" w:hAnsi="Arial"/>
          <w:b w:val="true"/>
          <w:sz w:val="22"/>
        </w:rPr>
        <w:t>竞争优势</w:t>
      </w:r>
      <w:r>
        <w:rPr>
          <w:rFonts w:eastAsia="等线" w:ascii="Arial" w:cs="Arial" w:hAnsi="Arial"/>
          <w:sz w:val="22"/>
        </w:rPr>
        <w:t>：“蓝心少年”凭借完全免费的普惠模式，打破了用户使用的成本壁垒；三位一体的功能设计，将智能评分、读写共生和动态润色相结合，提供全方位的写作支持；深度适配教育场景的技术架构，保障了在各种网络环境下的稳定使用，且注重数据隐私保护。这些优势使其在竞争中脱颖而出，能够更好地满足用户需求。</w:t>
      </w:r>
    </w:p>
    <w:p>
      <w:pPr>
        <w:spacing w:before="120" w:after="120" w:line="288" w:lineRule="auto"/>
        <w:ind w:left="0"/>
        <w:jc w:val="left"/>
      </w:pPr>
    </w:p>
    <w:p>
      <w:pPr>
        <w:pStyle w:val="3"/>
        <w:spacing w:before="300" w:after="120" w:line="288" w:lineRule="auto"/>
        <w:ind w:left="0"/>
        <w:jc w:val="left"/>
        <w:outlineLvl w:val="2"/>
      </w:pPr>
      <w:bookmarkStart w:name="heading_30" w:id="30"/>
      <w:r>
        <w:rPr>
          <w:rFonts w:eastAsia="等线" w:ascii="Arial" w:cs="Arial" w:hAnsi="Arial"/>
          <w:b w:val="true"/>
          <w:sz w:val="30"/>
        </w:rPr>
        <w:t>4. 市场需求与痛点分析</w:t>
      </w:r>
      <w:bookmarkEnd w:id="30"/>
    </w:p>
    <w:p>
      <w:pPr>
        <w:spacing w:before="120" w:after="120" w:line="288" w:lineRule="auto"/>
        <w:ind w:left="0"/>
        <w:jc w:val="left"/>
      </w:pPr>
      <w:r>
        <w:rPr>
          <w:rFonts w:eastAsia="等线" w:ascii="Arial" w:cs="Arial" w:hAnsi="Arial"/>
          <w:b w:val="true"/>
          <w:sz w:val="22"/>
        </w:rPr>
        <w:t>需求分析</w:t>
      </w:r>
      <w:r>
        <w:rPr>
          <w:rFonts w:eastAsia="等线" w:ascii="Arial" w:cs="Arial" w:hAnsi="Arial"/>
          <w:sz w:val="22"/>
        </w:rPr>
        <w:t>：学生在写作过程中，需要丰富的写作素材、有效的写作指导以及及时的反馈来提升写作水平。教师则希望有工具能够减轻作文批改的工作量，同时提供多样化的教学资源和科学的教学评价依据。此外，家长也关注孩子写作能力的提升，期望有可靠的学习工具辅助孩子学习。</w:t>
      </w:r>
    </w:p>
    <w:p>
      <w:pPr>
        <w:spacing w:before="120" w:after="120" w:line="288" w:lineRule="auto"/>
        <w:ind w:left="0"/>
        <w:jc w:val="left"/>
      </w:pPr>
      <w:r>
        <w:rPr>
          <w:rFonts w:eastAsia="等线" w:ascii="Arial" w:cs="Arial" w:hAnsi="Arial"/>
          <w:b w:val="true"/>
          <w:sz w:val="22"/>
        </w:rPr>
        <w:t>痛点剖析</w:t>
      </w:r>
      <w:r>
        <w:rPr>
          <w:rFonts w:eastAsia="等线" w:ascii="Arial" w:cs="Arial" w:hAnsi="Arial"/>
          <w:sz w:val="22"/>
        </w:rPr>
        <w:t>：传统写作教学中，教师批改作文耗时费力，反馈往往滞后，学生难以及时改进。写作资源分布不均，部分地区的学生和教师难以获取优质的写作学习资料。现有的写作辅助工具在功能完整性、个性化服务和用户体验方面存在不足，无法完全满足学生和教师的需求。</w:t>
      </w:r>
    </w:p>
    <w:p>
      <w:pPr>
        <w:spacing w:before="120" w:after="120" w:line="288" w:lineRule="auto"/>
        <w:ind w:left="0"/>
        <w:jc w:val="left"/>
      </w:pPr>
    </w:p>
    <w:p>
      <w:pPr>
        <w:pStyle w:val="2"/>
        <w:spacing w:before="320" w:after="120" w:line="288" w:lineRule="auto"/>
        <w:ind w:left="0"/>
        <w:jc w:val="left"/>
        <w:outlineLvl w:val="1"/>
      </w:pPr>
      <w:bookmarkStart w:name="heading_31" w:id="31"/>
      <w:r>
        <w:rPr>
          <w:rFonts w:eastAsia="等线" w:ascii="Arial" w:cs="Arial" w:hAnsi="Arial"/>
          <w:b w:val="true"/>
          <w:sz w:val="32"/>
        </w:rPr>
        <w:t>五</w:t>
      </w:r>
      <w:r>
        <w:rPr>
          <w:rFonts w:eastAsia="等线" w:ascii="Arial" w:cs="Arial" w:hAnsi="Arial"/>
          <w:b w:val="true"/>
          <w:sz w:val="32"/>
        </w:rPr>
        <w:t>、产品功能及形态</w:t>
      </w:r>
      <w:bookmarkEnd w:id="31"/>
    </w:p>
    <w:p>
      <w:pPr>
        <w:pStyle w:val="3"/>
        <w:spacing w:before="300" w:after="120" w:line="288" w:lineRule="auto"/>
        <w:ind w:left="0"/>
        <w:jc w:val="left"/>
        <w:outlineLvl w:val="2"/>
      </w:pPr>
      <w:bookmarkStart w:name="heading_32" w:id="32"/>
      <w:r>
        <w:rPr>
          <w:rFonts w:eastAsia="等线" w:ascii="Arial" w:cs="Arial" w:hAnsi="Arial"/>
          <w:b w:val="true"/>
          <w:sz w:val="30"/>
        </w:rPr>
        <w:t>5</w:t>
      </w:r>
      <w:r>
        <w:rPr>
          <w:rFonts w:eastAsia="等线" w:ascii="Arial" w:cs="Arial" w:hAnsi="Arial"/>
          <w:b w:val="true"/>
          <w:sz w:val="30"/>
        </w:rPr>
        <w:t>.</w:t>
      </w:r>
      <w:r>
        <w:rPr>
          <w:rFonts w:eastAsia="等线" w:ascii="Arial" w:cs="Arial" w:hAnsi="Arial"/>
          <w:b w:val="true"/>
          <w:sz w:val="30"/>
        </w:rPr>
        <w:t>1</w:t>
      </w:r>
      <w:r>
        <w:rPr>
          <w:rFonts w:eastAsia="等线" w:ascii="Arial" w:cs="Arial" w:hAnsi="Arial"/>
          <w:b w:val="true"/>
          <w:sz w:val="30"/>
        </w:rPr>
        <w:t xml:space="preserve"> </w:t>
      </w:r>
      <w:r>
        <w:rPr>
          <w:rFonts w:eastAsia="等线" w:ascii="Arial" w:cs="Arial" w:hAnsi="Arial"/>
          <w:b w:val="true"/>
          <w:sz w:val="30"/>
        </w:rPr>
        <w:t>详细功能设计</w:t>
      </w:r>
      <w:r>
        <w:rPr>
          <w:rFonts w:eastAsia="等线" w:ascii="Arial" w:cs="Arial" w:hAnsi="Arial"/>
          <w:b w:val="true"/>
          <w:sz w:val="30"/>
        </w:rPr>
        <w:t>介绍</w:t>
      </w:r>
      <w:bookmarkEnd w:id="32"/>
    </w:p>
    <w:p>
      <w:pPr>
        <w:pStyle w:val="4"/>
        <w:spacing w:before="260" w:after="120" w:line="288" w:lineRule="auto"/>
        <w:ind w:left="0"/>
        <w:jc w:val="left"/>
        <w:outlineLvl w:val="3"/>
      </w:pPr>
      <w:bookmarkStart w:name="heading_33" w:id="33"/>
      <w:r>
        <w:rPr>
          <w:rFonts w:eastAsia="等线" w:ascii="Arial" w:cs="Arial" w:hAnsi="Arial"/>
          <w:b w:val="true"/>
          <w:sz w:val="28"/>
        </w:rPr>
        <w:t>5</w:t>
      </w:r>
      <w:r>
        <w:rPr>
          <w:rFonts w:eastAsia="等线" w:ascii="Arial" w:cs="Arial" w:hAnsi="Arial"/>
          <w:b w:val="true"/>
          <w:sz w:val="28"/>
        </w:rPr>
        <w:t xml:space="preserve">.1.1 </w:t>
      </w:r>
      <w:r>
        <w:rPr>
          <w:rFonts w:eastAsia="等线" w:ascii="Arial" w:cs="Arial" w:hAnsi="Arial"/>
          <w:b w:val="true"/>
          <w:sz w:val="28"/>
        </w:rPr>
        <w:t>引导界面</w:t>
      </w:r>
      <w:bookmarkEnd w:id="33"/>
    </w:p>
    <w:p>
      <w:pPr>
        <w:spacing w:before="120" w:after="120" w:line="288" w:lineRule="auto"/>
        <w:ind w:left="0"/>
        <w:jc w:val="center"/>
      </w:pPr>
      <w:r>
        <w:drawing>
          <wp:inline distT="0" distR="0" distB="0" distL="0">
            <wp:extent cx="5257800" cy="29527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5257800" cy="2952750"/>
                    </a:xfrm>
                    <a:prstGeom prst="rect">
                      <a:avLst/>
                    </a:prstGeom>
                  </pic:spPr>
                </pic:pic>
              </a:graphicData>
            </a:graphic>
          </wp:inline>
        </w:drawing>
      </w:r>
    </w:p>
    <w:p>
      <w:pPr>
        <w:numPr>
          <w:numId w:val="36"/>
        </w:numPr>
        <w:spacing w:before="120" w:after="120" w:line="288" w:lineRule="auto"/>
        <w:ind w:left="0"/>
        <w:jc w:val="left"/>
      </w:pPr>
      <w:r>
        <w:rPr>
          <w:rFonts w:eastAsia="等线" w:ascii="Arial" w:cs="Arial" w:hAnsi="Arial"/>
          <w:b w:val="true"/>
          <w:sz w:val="22"/>
        </w:rPr>
        <w:t>智能登录与数据管理</w:t>
      </w:r>
      <w:r>
        <w:rPr>
          <w:rFonts w:eastAsia="等线" w:ascii="Arial" w:cs="Arial" w:hAnsi="Arial"/>
          <w:sz w:val="22"/>
        </w:rPr>
        <w:t>：</w:t>
      </w:r>
    </w:p>
    <w:p>
      <w:pPr>
        <w:spacing w:before="120" w:after="120" w:line="288" w:lineRule="auto"/>
        <w:ind w:left="0"/>
        <w:jc w:val="left"/>
      </w:pPr>
    </w:p>
    <w:p>
      <w:pPr>
        <w:numPr>
          <w:numId w:val="37"/>
        </w:numPr>
        <w:spacing w:before="120" w:after="120" w:line="288" w:lineRule="auto"/>
        <w:ind w:left="453"/>
        <w:jc w:val="left"/>
      </w:pPr>
      <w:r>
        <w:rPr>
          <w:rFonts w:eastAsia="等线" w:ascii="Arial" w:cs="Arial" w:hAnsi="Arial"/>
          <w:sz w:val="22"/>
        </w:rPr>
        <w:t>支持免费注册登录，每位用户数据独立存储，精准记录练习时长与题目数量，方便学生回溯学习历程，强化时间管理意识。</w:t>
      </w:r>
    </w:p>
    <w:p>
      <w:pPr>
        <w:numPr>
          <w:numId w:val="38"/>
        </w:numPr>
        <w:spacing w:before="120" w:after="120" w:line="288" w:lineRule="auto"/>
        <w:ind w:left="453"/>
        <w:jc w:val="left"/>
      </w:pPr>
      <w:r>
        <w:rPr>
          <w:rFonts w:eastAsia="等线" w:ascii="Arial" w:cs="Arial" w:hAnsi="Arial"/>
          <w:sz w:val="22"/>
        </w:rPr>
        <w:t>可以点击查看历史分数，追踪成绩变化</w:t>
      </w:r>
    </w:p>
    <w:p>
      <w:pPr>
        <w:spacing w:before="120" w:after="120" w:line="288" w:lineRule="auto"/>
        <w:ind w:left="0"/>
        <w:jc w:val="center"/>
      </w:pPr>
      <w:r>
        <w:drawing>
          <wp:inline distT="0" distR="0" distB="0" distL="0">
            <wp:extent cx="5257800" cy="25622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0"/>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numPr>
          <w:numId w:val="39"/>
        </w:numPr>
        <w:spacing w:before="120" w:after="120" w:line="288" w:lineRule="auto"/>
        <w:ind w:left="0"/>
        <w:jc w:val="left"/>
      </w:pPr>
      <w:r>
        <w:rPr>
          <w:rFonts w:eastAsia="等线" w:ascii="Arial" w:cs="Arial" w:hAnsi="Arial"/>
          <w:b w:val="true"/>
          <w:sz w:val="22"/>
        </w:rPr>
        <w:t>考试倒计时日历</w:t>
      </w:r>
      <w:r>
        <w:rPr>
          <w:rFonts w:eastAsia="等线" w:ascii="Arial" w:cs="Arial" w:hAnsi="Arial"/>
          <w:sz w:val="22"/>
        </w:rPr>
        <w:t>：</w:t>
      </w:r>
    </w:p>
    <w:p>
      <w:pPr>
        <w:spacing w:before="120" w:after="120" w:line="288" w:lineRule="auto"/>
        <w:ind w:left="0"/>
        <w:jc w:val="left"/>
      </w:pPr>
      <w:r>
        <w:rPr>
          <w:rFonts w:eastAsia="等线" w:ascii="Arial" w:cs="Arial" w:hAnsi="Arial"/>
          <w:sz w:val="22"/>
        </w:rPr>
        <w:t>主页面右上角实时展示高考 / 模拟考试倒计时，帮助学生科学规划备考节奏，合理分配学习时间。</w:t>
      </w:r>
    </w:p>
    <w:p>
      <w:pPr>
        <w:spacing w:before="120" w:after="120" w:line="288" w:lineRule="auto"/>
        <w:ind w:left="0"/>
        <w:jc w:val="left"/>
      </w:pPr>
    </w:p>
    <w:p>
      <w:pPr>
        <w:numPr>
          <w:numId w:val="40"/>
        </w:numPr>
        <w:spacing w:before="120" w:after="120" w:line="288" w:lineRule="auto"/>
        <w:ind w:left="0"/>
        <w:jc w:val="left"/>
      </w:pPr>
      <w:r>
        <w:rPr>
          <w:rFonts w:eastAsia="等线" w:ascii="Arial" w:cs="Arial" w:hAnsi="Arial"/>
          <w:b w:val="true"/>
          <w:sz w:val="22"/>
        </w:rPr>
        <w:t>AI 智能练习推荐</w:t>
      </w:r>
      <w:r>
        <w:rPr>
          <w:rFonts w:eastAsia="等线" w:ascii="Arial" w:cs="Arial" w:hAnsi="Arial"/>
          <w:sz w:val="22"/>
        </w:rPr>
        <w:t>：</w:t>
      </w:r>
    </w:p>
    <w:p>
      <w:pPr>
        <w:spacing w:before="120" w:after="120" w:line="288" w:lineRule="auto"/>
        <w:ind w:left="0"/>
        <w:jc w:val="left"/>
      </w:pPr>
      <w:r>
        <w:rPr>
          <w:rFonts w:eastAsia="等线" w:ascii="Arial" w:cs="Arial" w:hAnsi="Arial"/>
          <w:sz w:val="22"/>
        </w:rPr>
        <w:t>基于用户学习数据，通过大模型智能分析薄弱环节，从近年考题数据库中精准推送针对性练习，一键开启高效刷题模式。</w:t>
      </w:r>
    </w:p>
    <w:p>
      <w:pPr>
        <w:spacing w:before="120" w:after="120" w:line="288" w:lineRule="auto"/>
        <w:ind w:left="0"/>
        <w:jc w:val="left"/>
      </w:pPr>
    </w:p>
    <w:p>
      <w:pPr>
        <w:numPr>
          <w:numId w:val="41"/>
        </w:numPr>
        <w:spacing w:before="120" w:after="120" w:line="288" w:lineRule="auto"/>
        <w:ind w:left="0"/>
        <w:jc w:val="left"/>
      </w:pPr>
      <w:r>
        <w:rPr>
          <w:rFonts w:eastAsia="等线" w:ascii="Arial" w:cs="Arial" w:hAnsi="Arial"/>
          <w:b w:val="true"/>
          <w:sz w:val="22"/>
        </w:rPr>
        <w:t>多功能学习模块</w:t>
      </w:r>
      <w:r>
        <w:rPr>
          <w:rFonts w:eastAsia="等线" w:ascii="Arial" w:cs="Arial" w:hAnsi="Arial"/>
          <w:sz w:val="22"/>
        </w:rPr>
        <w:t>：</w:t>
      </w:r>
    </w:p>
    <w:p>
      <w:pPr>
        <w:numPr>
          <w:numId w:val="42"/>
        </w:numPr>
        <w:spacing w:before="120" w:after="120" w:line="288" w:lineRule="auto"/>
        <w:ind w:left="453"/>
        <w:jc w:val="left"/>
      </w:pPr>
      <w:r>
        <w:rPr>
          <w:rFonts w:eastAsia="等线" w:ascii="Arial" w:cs="Arial" w:hAnsi="Arial"/>
          <w:b w:val="true"/>
          <w:sz w:val="22"/>
        </w:rPr>
        <w:t>中文写作</w:t>
      </w:r>
      <w:r>
        <w:rPr>
          <w:rFonts w:eastAsia="等线" w:ascii="Arial" w:cs="Arial" w:hAnsi="Arial"/>
          <w:sz w:val="22"/>
        </w:rPr>
        <w:t>：提供写作指导与训练，助力提升中文表达能力。</w:t>
      </w:r>
    </w:p>
    <w:p>
      <w:pPr>
        <w:numPr>
          <w:numId w:val="43"/>
        </w:numPr>
        <w:spacing w:before="120" w:after="120" w:line="288" w:lineRule="auto"/>
        <w:ind w:left="453"/>
        <w:jc w:val="left"/>
      </w:pPr>
      <w:r>
        <w:rPr>
          <w:rFonts w:eastAsia="等线" w:ascii="Arial" w:cs="Arial" w:hAnsi="Arial"/>
          <w:b w:val="true"/>
          <w:sz w:val="22"/>
        </w:rPr>
        <w:t>英文写作</w:t>
      </w:r>
      <w:r>
        <w:rPr>
          <w:rFonts w:eastAsia="等线" w:ascii="Arial" w:cs="Arial" w:hAnsi="Arial"/>
          <w:sz w:val="22"/>
        </w:rPr>
        <w:t>：针对英语写作技巧与规范，强化英文写作水平。</w:t>
      </w:r>
    </w:p>
    <w:p>
      <w:pPr>
        <w:numPr>
          <w:numId w:val="44"/>
        </w:numPr>
        <w:spacing w:before="120" w:after="120" w:line="288" w:lineRule="auto"/>
        <w:ind w:left="453"/>
        <w:jc w:val="left"/>
      </w:pPr>
      <w:r>
        <w:rPr>
          <w:rFonts w:eastAsia="等线" w:ascii="Arial" w:cs="Arial" w:hAnsi="Arial"/>
          <w:b w:val="true"/>
          <w:sz w:val="22"/>
        </w:rPr>
        <w:t>素材积累</w:t>
      </w:r>
      <w:r>
        <w:rPr>
          <w:rFonts w:eastAsia="等线" w:ascii="Arial" w:cs="Arial" w:hAnsi="Arial"/>
          <w:sz w:val="22"/>
        </w:rPr>
        <w:t>：整合丰富写作素材，拓宽知识储备与创作灵感。</w:t>
      </w:r>
    </w:p>
    <w:p>
      <w:pPr>
        <w:numPr>
          <w:numId w:val="45"/>
        </w:numPr>
        <w:spacing w:before="120" w:after="120" w:line="288" w:lineRule="auto"/>
        <w:ind w:left="453"/>
        <w:jc w:val="left"/>
      </w:pPr>
      <w:r>
        <w:rPr>
          <w:rFonts w:eastAsia="等线" w:ascii="Arial" w:cs="Arial" w:hAnsi="Arial"/>
          <w:b w:val="true"/>
          <w:sz w:val="22"/>
        </w:rPr>
        <w:t>蓝心绘梦</w:t>
      </w:r>
      <w:r>
        <w:rPr>
          <w:rFonts w:eastAsia="等线" w:ascii="Arial" w:cs="Arial" w:hAnsi="Arial"/>
          <w:sz w:val="22"/>
        </w:rPr>
        <w:t>：结合写作与创意表达，通过图文结合形式激发创作潜能。</w:t>
      </w:r>
    </w:p>
    <w:p>
      <w:pPr>
        <w:spacing w:before="120" w:after="120" w:line="288" w:lineRule="auto"/>
        <w:ind w:left="0"/>
        <w:jc w:val="left"/>
      </w:pPr>
    </w:p>
    <w:p>
      <w:pPr>
        <w:pStyle w:val="4"/>
        <w:spacing w:before="260" w:after="120" w:line="288" w:lineRule="auto"/>
        <w:ind w:left="0"/>
        <w:jc w:val="left"/>
        <w:outlineLvl w:val="3"/>
      </w:pPr>
      <w:bookmarkStart w:name="heading_34" w:id="34"/>
      <w:r>
        <w:rPr>
          <w:rFonts w:eastAsia="等线" w:ascii="Arial" w:cs="Arial" w:hAnsi="Arial"/>
          <w:b w:val="true"/>
          <w:sz w:val="28"/>
        </w:rPr>
        <w:t>5</w:t>
      </w:r>
      <w:r>
        <w:rPr>
          <w:rFonts w:eastAsia="等线" w:ascii="Arial" w:cs="Arial" w:hAnsi="Arial"/>
          <w:b w:val="true"/>
          <w:sz w:val="28"/>
        </w:rPr>
        <w:t>.1.2</w:t>
      </w:r>
      <w:r>
        <w:rPr>
          <w:rFonts w:eastAsia="等线" w:ascii="Arial" w:cs="Arial" w:hAnsi="Arial"/>
          <w:b w:val="true"/>
          <w:sz w:val="28"/>
        </w:rPr>
        <w:t xml:space="preserve"> 中文写作界面</w:t>
      </w:r>
      <w:bookmarkEnd w:id="34"/>
    </w:p>
    <w:p>
      <w:pPr>
        <w:pStyle w:val="5"/>
        <w:spacing w:before="240" w:after="120" w:line="288" w:lineRule="auto"/>
        <w:ind w:left="0"/>
        <w:jc w:val="left"/>
        <w:outlineLvl w:val="4"/>
      </w:pPr>
      <w:bookmarkStart w:name="heading_35" w:id="35"/>
      <w:r>
        <w:rPr>
          <w:rFonts w:eastAsia="等线" w:ascii="Arial" w:cs="Arial" w:hAnsi="Arial"/>
          <w:b w:val="true"/>
          <w:sz w:val="24"/>
        </w:rPr>
        <w:t>文件上传及功能展示</w:t>
      </w:r>
      <w:bookmarkEnd w:id="35"/>
    </w:p>
    <w:p>
      <w:pPr>
        <w:spacing w:before="120" w:after="120" w:line="288" w:lineRule="auto"/>
        <w:ind w:left="0"/>
        <w:jc w:val="center"/>
      </w:pPr>
      <w:r>
        <w:drawing>
          <wp:inline distT="0" distR="0" distB="0" distL="0">
            <wp:extent cx="5257800" cy="31146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5257800" cy="3114675"/>
                    </a:xfrm>
                    <a:prstGeom prst="rect">
                      <a:avLst/>
                    </a:prstGeom>
                  </pic:spPr>
                </pic:pic>
              </a:graphicData>
            </a:graphic>
          </wp:inline>
        </w:drawing>
      </w:r>
    </w:p>
    <w:p>
      <w:pPr>
        <w:numPr>
          <w:numId w:val="46"/>
        </w:numPr>
        <w:spacing w:before="120" w:after="120" w:line="288" w:lineRule="auto"/>
        <w:ind w:left="0"/>
        <w:jc w:val="left"/>
      </w:pPr>
      <w:r>
        <w:rPr>
          <w:rFonts w:eastAsia="等线" w:ascii="Arial" w:cs="Arial" w:hAnsi="Arial"/>
          <w:sz w:val="22"/>
        </w:rPr>
        <w:t>支持上传PD，Word、TXT等格式文件，简化上传内容的格式要求，方便学生操作。</w:t>
      </w:r>
    </w:p>
    <w:p>
      <w:pPr>
        <w:numPr>
          <w:numId w:val="47"/>
        </w:numPr>
        <w:spacing w:before="120" w:after="120" w:line="288" w:lineRule="auto"/>
        <w:ind w:left="0"/>
        <w:jc w:val="left"/>
      </w:pPr>
      <w:r>
        <w:rPr>
          <w:rFonts w:eastAsia="等线" w:ascii="Arial" w:cs="Arial" w:hAnsi="Arial"/>
          <w:sz w:val="22"/>
        </w:rPr>
        <w:t>使用先进 OCR 技术，适应多种手写字体和书写风格，提升识别准确率。</w:t>
      </w:r>
    </w:p>
    <w:p>
      <w:pPr>
        <w:numPr>
          <w:numId w:val="48"/>
        </w:numPr>
        <w:spacing w:before="120" w:after="120" w:line="288" w:lineRule="auto"/>
        <w:ind w:left="0"/>
        <w:jc w:val="left"/>
      </w:pPr>
      <w:r>
        <w:rPr>
          <w:rFonts w:eastAsia="等线" w:ascii="Arial" w:cs="Arial" w:hAnsi="Arial"/>
          <w:sz w:val="22"/>
        </w:rPr>
        <w:t>支持自动调整图片清晰度、裁剪边缘，确保上传图片符合批改要求。</w:t>
      </w:r>
    </w:p>
    <w:p>
      <w:pPr>
        <w:numPr>
          <w:numId w:val="49"/>
        </w:numPr>
        <w:spacing w:before="120" w:after="120" w:line="288" w:lineRule="auto"/>
        <w:ind w:left="0"/>
        <w:jc w:val="left"/>
      </w:pPr>
      <w:r>
        <w:rPr>
          <w:rFonts w:eastAsia="等线" w:ascii="Arial" w:cs="Arial" w:hAnsi="Arial"/>
          <w:sz w:val="22"/>
        </w:rPr>
        <w:t>提供用户“AI智能评分”，“相关书籍推荐”，“AI智能润色”三大功能，满足学生的个性化需求。</w:t>
      </w:r>
    </w:p>
    <w:p>
      <w:pPr>
        <w:numPr>
          <w:numId w:val="50"/>
        </w:numPr>
        <w:spacing w:before="120" w:after="120" w:line="288" w:lineRule="auto"/>
        <w:ind w:left="0"/>
        <w:jc w:val="left"/>
      </w:pPr>
      <w:r>
        <w:rPr>
          <w:rFonts w:eastAsia="等线" w:ascii="Arial" w:cs="Arial" w:hAnsi="Arial"/>
          <w:sz w:val="22"/>
        </w:rPr>
        <w:t>提供同主题不同写作水平和风格的多个批改范例，如文艺风、平实风等，让学生从多方面学习写作技巧。</w:t>
      </w:r>
    </w:p>
    <w:p>
      <w:pPr>
        <w:spacing w:before="120" w:after="120" w:line="288" w:lineRule="auto"/>
        <w:ind w:left="0"/>
        <w:jc w:val="left"/>
      </w:pPr>
    </w:p>
    <w:p>
      <w:pPr>
        <w:pStyle w:val="5"/>
        <w:spacing w:before="240" w:after="120" w:line="288" w:lineRule="auto"/>
        <w:ind w:left="0"/>
        <w:jc w:val="left"/>
        <w:outlineLvl w:val="4"/>
      </w:pPr>
      <w:bookmarkStart w:name="heading_36" w:id="36"/>
      <w:r>
        <w:rPr>
          <w:rFonts w:eastAsia="等线" w:ascii="Arial" w:cs="Arial" w:hAnsi="Arial"/>
          <w:b w:val="true"/>
          <w:sz w:val="24"/>
        </w:rPr>
        <w:t>功能特色及功能实现</w:t>
      </w:r>
      <w:bookmarkEnd w:id="36"/>
    </w:p>
    <w:p>
      <w:pPr>
        <w:pStyle w:val="6"/>
        <w:spacing w:before="240" w:after="120" w:line="288" w:lineRule="auto"/>
        <w:ind w:left="0"/>
        <w:jc w:val="left"/>
        <w:outlineLvl w:val="5"/>
      </w:pPr>
      <w:bookmarkStart w:name="heading_37" w:id="37"/>
      <w:r>
        <w:rPr>
          <w:rFonts w:eastAsia="等线" w:ascii="Arial" w:cs="Arial" w:hAnsi="Arial"/>
          <w:b w:val="true"/>
          <w:sz w:val="24"/>
        </w:rPr>
        <w:t>(a) AI智能评分系统</w:t>
      </w:r>
      <w:bookmarkEnd w:id="37"/>
    </w:p>
    <w:p>
      <w:pPr>
        <w:spacing w:before="120" w:after="120" w:line="288" w:lineRule="auto"/>
        <w:ind w:left="0"/>
        <w:jc w:val="center"/>
      </w:pPr>
      <w:r>
        <w:drawing>
          <wp:inline distT="0" distR="0" distB="0" distL="0">
            <wp:extent cx="5257800" cy="28289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5257800" cy="2828925"/>
                    </a:xfrm>
                    <a:prstGeom prst="rect">
                      <a:avLst/>
                    </a:prstGeom>
                  </pic:spPr>
                </pic:pic>
              </a:graphicData>
            </a:graphic>
          </wp:inline>
        </w:drawing>
      </w:r>
    </w:p>
    <w:p>
      <w:pPr>
        <w:numPr>
          <w:numId w:val="51"/>
        </w:numPr>
        <w:spacing w:before="120" w:after="120" w:line="288" w:lineRule="auto"/>
        <w:ind w:left="0"/>
        <w:jc w:val="left"/>
      </w:pPr>
      <w:r>
        <w:rPr>
          <w:rFonts w:eastAsia="等线" w:ascii="Arial" w:cs="Arial" w:hAnsi="Arial"/>
          <w:b w:val="true"/>
          <w:sz w:val="22"/>
        </w:rPr>
        <w:t>即时诊断</w:t>
      </w:r>
      <w:r>
        <w:rPr>
          <w:rFonts w:eastAsia="等线" w:ascii="Arial" w:cs="Arial" w:hAnsi="Arial"/>
          <w:sz w:val="22"/>
        </w:rPr>
        <w:t xml:space="preserve">：  </w:t>
      </w:r>
    </w:p>
    <w:p>
      <w:pPr>
        <w:numPr>
          <w:numId w:val="52"/>
        </w:numPr>
        <w:spacing w:before="120" w:after="120" w:line="288" w:lineRule="auto"/>
        <w:ind w:left="453"/>
        <w:jc w:val="left"/>
      </w:pPr>
      <w:r>
        <w:rPr>
          <w:rFonts w:eastAsia="等线" w:ascii="Arial" w:cs="Arial" w:hAnsi="Arial"/>
          <w:sz w:val="22"/>
        </w:rPr>
        <w:t>支持快速实时作文批改，提供学生以及时的反馈，提高学习的效率。</w:t>
      </w:r>
    </w:p>
    <w:p>
      <w:pPr>
        <w:numPr>
          <w:numId w:val="53"/>
        </w:numPr>
        <w:spacing w:before="120" w:after="120" w:line="288" w:lineRule="auto"/>
        <w:ind w:left="453"/>
        <w:jc w:val="left"/>
      </w:pPr>
      <w:r>
        <w:rPr>
          <w:rFonts w:eastAsia="等线" w:ascii="Arial" w:cs="Arial" w:hAnsi="Arial"/>
          <w:sz w:val="22"/>
        </w:rPr>
        <w:t>提供多个维度的评分标准，包括内容结构、语言表达、创新思维等角度，全面覆盖作文写作的各方面能力要求。</w:t>
      </w:r>
    </w:p>
    <w:p>
      <w:pPr>
        <w:numPr>
          <w:numId w:val="54"/>
        </w:numPr>
        <w:spacing w:before="120" w:after="120" w:line="288" w:lineRule="auto"/>
        <w:ind w:left="453"/>
        <w:jc w:val="left"/>
      </w:pPr>
      <w:r>
        <w:rPr>
          <w:rFonts w:eastAsia="等线" w:ascii="Arial" w:cs="Arial" w:hAnsi="Arial"/>
          <w:sz w:val="22"/>
        </w:rPr>
        <w:t>提供综合得分与各维度得分，综合得分更直观反映作文整体水平，给予学生整体全局的参考；各维度得分细化作文的写作能力要求，方便学生有针对性的提高写作水平。</w:t>
      </w:r>
    </w:p>
    <w:p>
      <w:pPr>
        <w:numPr>
          <w:numId w:val="55"/>
        </w:numPr>
        <w:spacing w:before="120" w:after="120" w:line="288" w:lineRule="auto"/>
        <w:ind w:left="0"/>
        <w:jc w:val="left"/>
      </w:pPr>
      <w:r>
        <w:rPr>
          <w:rFonts w:eastAsia="等线" w:ascii="Arial" w:cs="Arial" w:hAnsi="Arial"/>
          <w:b w:val="true"/>
          <w:sz w:val="22"/>
        </w:rPr>
        <w:t>成长档案</w:t>
      </w:r>
      <w:r>
        <w:rPr>
          <w:rFonts w:eastAsia="等线" w:ascii="Arial" w:cs="Arial" w:hAnsi="Arial"/>
          <w:sz w:val="22"/>
        </w:rPr>
        <w:t xml:space="preserve">：  </w:t>
      </w:r>
    </w:p>
    <w:p>
      <w:pPr>
        <w:numPr>
          <w:numId w:val="56"/>
        </w:numPr>
        <w:spacing w:before="120" w:after="120" w:line="288" w:lineRule="auto"/>
        <w:ind w:left="453"/>
        <w:jc w:val="left"/>
      </w:pPr>
      <w:r>
        <w:rPr>
          <w:rFonts w:eastAsia="等线" w:ascii="Arial" w:cs="Arial" w:hAnsi="Arial"/>
          <w:sz w:val="22"/>
        </w:rPr>
        <w:t>针对每个用户，每次批改记录都会存档，方便学生复习与提高。</w:t>
      </w:r>
    </w:p>
    <w:p>
      <w:pPr>
        <w:numPr>
          <w:numId w:val="57"/>
        </w:numPr>
        <w:spacing w:before="120" w:after="120" w:line="288" w:lineRule="auto"/>
        <w:ind w:left="453"/>
        <w:jc w:val="left"/>
      </w:pPr>
      <w:r>
        <w:rPr>
          <w:rFonts w:eastAsia="等线" w:ascii="Arial" w:cs="Arial" w:hAnsi="Arial"/>
          <w:sz w:val="22"/>
        </w:rPr>
        <w:t>提供图形化的历史分数的展示，方便学生直观地查看自己的写作能力的变化。</w:t>
      </w:r>
    </w:p>
    <w:p>
      <w:pPr>
        <w:pStyle w:val="6"/>
        <w:spacing w:before="240" w:after="120" w:line="288" w:lineRule="auto"/>
        <w:ind w:left="0"/>
        <w:jc w:val="left"/>
        <w:outlineLvl w:val="5"/>
      </w:pPr>
      <w:bookmarkStart w:name="heading_38" w:id="38"/>
      <w:r>
        <w:rPr>
          <w:rFonts w:eastAsia="等线" w:ascii="Arial" w:cs="Arial" w:hAnsi="Arial"/>
          <w:b w:val="true"/>
          <w:sz w:val="24"/>
        </w:rPr>
        <w:t>(b) 读写共生系统</w:t>
      </w:r>
      <w:bookmarkEnd w:id="38"/>
    </w:p>
    <w:p>
      <w:pPr>
        <w:spacing w:before="120" w:after="120" w:line="288" w:lineRule="auto"/>
        <w:ind w:left="0"/>
        <w:jc w:val="center"/>
      </w:pPr>
      <w:r>
        <w:drawing>
          <wp:inline distT="0" distR="0" distB="0" distL="0">
            <wp:extent cx="5257800" cy="28860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3"/>
                    <a:stretch>
                      <a:fillRect/>
                    </a:stretch>
                  </pic:blipFill>
                  <pic:spPr>
                    <a:xfrm>
                      <a:off x="0" y="0"/>
                      <a:ext cx="5257800" cy="2886075"/>
                    </a:xfrm>
                    <a:prstGeom prst="rect">
                      <a:avLst/>
                    </a:prstGeom>
                  </pic:spPr>
                </pic:pic>
              </a:graphicData>
            </a:graphic>
          </wp:inline>
        </w:drawing>
      </w:r>
    </w:p>
    <w:p>
      <w:pPr>
        <w:numPr>
          <w:numId w:val="58"/>
        </w:numPr>
        <w:spacing w:before="120" w:after="120" w:line="288" w:lineRule="auto"/>
        <w:ind w:left="0"/>
        <w:jc w:val="left"/>
      </w:pPr>
      <w:r>
        <w:rPr>
          <w:rFonts w:eastAsia="等线" w:ascii="Arial" w:cs="Arial" w:hAnsi="Arial"/>
          <w:b w:val="true"/>
          <w:sz w:val="22"/>
        </w:rPr>
        <w:t>智能关联</w:t>
      </w:r>
      <w:r>
        <w:rPr>
          <w:rFonts w:eastAsia="等线" w:ascii="Arial" w:cs="Arial" w:hAnsi="Arial"/>
          <w:sz w:val="22"/>
        </w:rPr>
        <w:t xml:space="preserve">：  </w:t>
      </w:r>
    </w:p>
    <w:p>
      <w:pPr>
        <w:numPr>
          <w:numId w:val="59"/>
        </w:numPr>
        <w:spacing w:before="120" w:after="120" w:line="288" w:lineRule="auto"/>
        <w:ind w:left="453"/>
        <w:jc w:val="left"/>
      </w:pPr>
      <w:r>
        <w:rPr>
          <w:rFonts w:eastAsia="等线" w:ascii="Arial" w:cs="Arial" w:hAnsi="Arial"/>
          <w:sz w:val="22"/>
        </w:rPr>
        <w:t>学生作文</w:t>
      </w:r>
    </w:p>
    <w:p>
      <w:pPr>
        <w:numPr>
          <w:numId w:val="60"/>
        </w:numPr>
        <w:spacing w:before="120" w:after="120" w:line="288" w:lineRule="auto"/>
        <w:ind w:left="907"/>
        <w:jc w:val="left"/>
      </w:pPr>
      <w:r>
        <w:rPr>
          <w:rFonts w:eastAsia="等线" w:ascii="Arial" w:cs="Arial" w:hAnsi="Arial"/>
          <w:sz w:val="22"/>
        </w:rPr>
        <w:t>学生完成作文创作后，将作文提交至 “蓝心少年” 写作辅助系统。</w:t>
      </w:r>
    </w:p>
    <w:p>
      <w:pPr>
        <w:numPr>
          <w:numId w:val="61"/>
        </w:numPr>
        <w:spacing w:before="120" w:after="120" w:line="288" w:lineRule="auto"/>
        <w:ind w:left="453"/>
        <w:jc w:val="left"/>
      </w:pPr>
      <w:r>
        <w:rPr>
          <w:rFonts w:eastAsia="等线" w:ascii="Arial" w:cs="Arial" w:hAnsi="Arial"/>
          <w:sz w:val="22"/>
        </w:rPr>
        <w:t>主题提取</w:t>
      </w:r>
    </w:p>
    <w:p>
      <w:pPr>
        <w:numPr>
          <w:numId w:val="62"/>
        </w:numPr>
        <w:spacing w:before="120" w:after="120" w:line="288" w:lineRule="auto"/>
        <w:ind w:left="907"/>
        <w:jc w:val="left"/>
      </w:pPr>
      <w:r>
        <w:rPr>
          <w:rFonts w:eastAsia="等线" w:ascii="Arial" w:cs="Arial" w:hAnsi="Arial"/>
          <w:sz w:val="22"/>
        </w:rPr>
        <w:t>系统利用 BERTopic 技术对学生作文进行分析。该技术基于自然语言处理原理，通过对作文文本的词法、句法和语义理解，提取出能够代表作文核心内容的主题关键词。例如，若作文围绕 “坚持梦想克服困难” 展开，系统可能提取出 “梦想”“困难”“坚持” 等关键词。</w:t>
      </w:r>
    </w:p>
    <w:p>
      <w:pPr>
        <w:numPr>
          <w:numId w:val="63"/>
        </w:numPr>
        <w:spacing w:before="120" w:after="120" w:line="288" w:lineRule="auto"/>
        <w:ind w:left="453"/>
        <w:jc w:val="left"/>
      </w:pPr>
      <w:r>
        <w:rPr>
          <w:rFonts w:eastAsia="等线" w:ascii="Arial" w:cs="Arial" w:hAnsi="Arial"/>
          <w:sz w:val="22"/>
        </w:rPr>
        <w:t>名著匹配</w:t>
      </w:r>
    </w:p>
    <w:p>
      <w:pPr>
        <w:numPr>
          <w:numId w:val="64"/>
        </w:numPr>
        <w:spacing w:before="120" w:after="120" w:line="288" w:lineRule="auto"/>
        <w:ind w:left="907"/>
        <w:jc w:val="left"/>
      </w:pPr>
      <w:r>
        <w:rPr>
          <w:rFonts w:eastAsia="等线" w:ascii="Arial" w:cs="Arial" w:hAnsi="Arial"/>
          <w:sz w:val="22"/>
        </w:rPr>
        <w:t>借助文本向量匹配与语义搜索（Faiss + Embedding）技术，系统将提取的主题关键词与海量名著资源进行匹配。名著资源已预先转化为向量形式存储，通过计算作文主题向量与名著向量的相似度，精准找到与之相关的名著。如针对 “梦想”“困难”“坚持” 的主题，系统可能匹配到《钢铁是怎样炼成的》，因为书中主人公保尔・柯察金在追求革命理想的道路上不断克服困难，体现了坚持梦想的精神。</w:t>
      </w:r>
    </w:p>
    <w:p>
      <w:pPr>
        <w:numPr>
          <w:numId w:val="65"/>
        </w:numPr>
        <w:spacing w:before="120" w:after="120" w:line="288" w:lineRule="auto"/>
        <w:ind w:left="453"/>
        <w:jc w:val="left"/>
      </w:pPr>
      <w:r>
        <w:rPr>
          <w:rFonts w:eastAsia="等线" w:ascii="Arial" w:cs="Arial" w:hAnsi="Arial"/>
          <w:sz w:val="22"/>
        </w:rPr>
        <w:t>精读建议</w:t>
      </w:r>
    </w:p>
    <w:p>
      <w:pPr>
        <w:numPr>
          <w:numId w:val="66"/>
        </w:numPr>
        <w:spacing w:before="120" w:after="120" w:line="288" w:lineRule="auto"/>
        <w:ind w:left="907"/>
        <w:jc w:val="left"/>
      </w:pPr>
      <w:r>
        <w:rPr>
          <w:rFonts w:eastAsia="等线" w:ascii="Arial" w:cs="Arial" w:hAnsi="Arial"/>
          <w:sz w:val="22"/>
        </w:rPr>
        <w:t>根据匹配到的名著，系统为学生生成精读建议。这些建议聚焦于名著中与作文主题相关的内容，如在《钢铁是怎样炼成的》中，建议学生关注保尔在面对身体残疾和工作困境时的心理描写、行为选择等。同时，指导学生学习作者如何通过环境描写烘托人物的坚定信念，以及运用哪些情节设置来展现人物成长过程中的困难与突破。</w:t>
      </w:r>
    </w:p>
    <w:p>
      <w:pPr>
        <w:numPr>
          <w:numId w:val="67"/>
        </w:numPr>
        <w:spacing w:before="120" w:after="120" w:line="288" w:lineRule="auto"/>
        <w:ind w:left="453"/>
        <w:jc w:val="left"/>
      </w:pPr>
      <w:r>
        <w:rPr>
          <w:rFonts w:eastAsia="等线" w:ascii="Arial" w:cs="Arial" w:hAnsi="Arial"/>
          <w:sz w:val="22"/>
        </w:rPr>
        <w:t>写作优化</w:t>
      </w:r>
    </w:p>
    <w:p>
      <w:pPr>
        <w:numPr>
          <w:numId w:val="68"/>
        </w:numPr>
        <w:spacing w:before="120" w:after="120" w:line="288" w:lineRule="auto"/>
        <w:ind w:left="907"/>
        <w:jc w:val="left"/>
      </w:pPr>
      <w:r>
        <w:rPr>
          <w:rFonts w:eastAsia="等线" w:ascii="Arial" w:cs="Arial" w:hAnsi="Arial"/>
          <w:sz w:val="22"/>
        </w:rPr>
        <w:t>学生依据精读建议阅读名著后，将名著中的写作技巧和素材运用到自己的作文中。比如，借鉴《钢铁是怎样炼成的》中的心理描写方法，使作文中人物的内心想法更加细腻真实；引用保尔的事迹作为论据，增强作文在论述 “坚持梦想克服困难” 主题时的说服力；学习作者通过环境描写推动情节发展的手法，优化作文的结构和节奏。</w:t>
      </w:r>
    </w:p>
    <w:p>
      <w:pPr>
        <w:numPr>
          <w:numId w:val="69"/>
        </w:numPr>
        <w:spacing w:before="120" w:after="120" w:line="288" w:lineRule="auto"/>
        <w:ind w:left="453"/>
        <w:jc w:val="left"/>
      </w:pPr>
      <w:r>
        <w:rPr>
          <w:rFonts w:eastAsia="等线" w:ascii="Arial" w:cs="Arial" w:hAnsi="Arial"/>
          <w:sz w:val="22"/>
        </w:rPr>
        <w:t>能力提升</w:t>
      </w:r>
    </w:p>
    <w:p>
      <w:pPr>
        <w:numPr>
          <w:numId w:val="70"/>
        </w:numPr>
        <w:spacing w:before="120" w:after="120" w:line="288" w:lineRule="auto"/>
        <w:ind w:left="907"/>
        <w:jc w:val="left"/>
      </w:pPr>
      <w:r>
        <w:rPr>
          <w:rFonts w:eastAsia="等线" w:ascii="Arial" w:cs="Arial" w:hAnsi="Arial"/>
          <w:sz w:val="22"/>
        </w:rPr>
        <w:t>通过持续地将名著阅读收获应用于写作优化，学生在多个方面实现能力提升。在语言表达上，学会使用更丰富、准确的词汇和多样的句式；在逻辑思维方面，能够构建更严密的论证结构，使文章条理更加清晰；在素材积累上，拥有更多经典事例和名言警句作为支撑，文章内容更加充实。长期积累下来，学生的整体写作能力得到显著提高，在写作时能够更加熟练地运用各种写作技巧，表达更深刻的思想，写出质量更高的作文。</w:t>
      </w:r>
    </w:p>
    <w:p>
      <w:pPr>
        <w:numPr>
          <w:numId w:val="71"/>
        </w:numPr>
        <w:spacing w:before="120" w:after="120" w:line="288" w:lineRule="auto"/>
        <w:ind w:left="0"/>
        <w:jc w:val="left"/>
      </w:pPr>
      <w:r>
        <w:rPr>
          <w:rFonts w:eastAsia="等线" w:ascii="Arial" w:cs="Arial" w:hAnsi="Arial"/>
          <w:b w:val="true"/>
          <w:sz w:val="22"/>
        </w:rPr>
        <w:t>创作灵感库</w:t>
      </w:r>
      <w:r>
        <w:rPr>
          <w:rFonts w:eastAsia="等线" w:ascii="Arial" w:cs="Arial" w:hAnsi="Arial"/>
          <w:sz w:val="22"/>
        </w:rPr>
        <w:t xml:space="preserve">：  </w:t>
      </w:r>
    </w:p>
    <w:p>
      <w:pPr>
        <w:numPr>
          <w:numId w:val="72"/>
        </w:numPr>
        <w:spacing w:before="120" w:after="120" w:line="288" w:lineRule="auto"/>
        <w:ind w:left="453"/>
        <w:jc w:val="left"/>
      </w:pPr>
      <w:r>
        <w:rPr>
          <w:rFonts w:eastAsia="等线" w:ascii="Arial" w:cs="Arial" w:hAnsi="Arial"/>
          <w:sz w:val="22"/>
        </w:rPr>
        <w:t>提供海量名著，支撑各类文章的相关推荐，满足各类文章的写作需求。</w:t>
      </w:r>
    </w:p>
    <w:p>
      <w:pPr>
        <w:numPr>
          <w:numId w:val="73"/>
        </w:numPr>
        <w:spacing w:before="120" w:after="120" w:line="288" w:lineRule="auto"/>
        <w:ind w:left="453"/>
        <w:jc w:val="left"/>
      </w:pPr>
      <w:r>
        <w:rPr>
          <w:rFonts w:eastAsia="等线" w:ascii="Arial" w:cs="Arial" w:hAnsi="Arial"/>
          <w:sz w:val="22"/>
        </w:rPr>
        <w:t>通过蓝心大模型根据文章内容智能推荐相关书籍，有针对性的提高学生应对不同写作场景的需求。</w:t>
      </w:r>
    </w:p>
    <w:p>
      <w:pPr>
        <w:numPr>
          <w:numId w:val="74"/>
        </w:numPr>
        <w:spacing w:before="120" w:after="120" w:line="288" w:lineRule="auto"/>
        <w:ind w:left="453"/>
        <w:jc w:val="left"/>
      </w:pPr>
      <w:r>
        <w:rPr>
          <w:rFonts w:eastAsia="等线" w:ascii="Arial" w:cs="Arial" w:hAnsi="Arial"/>
          <w:sz w:val="22"/>
        </w:rPr>
        <w:t>用户可以根据自己感兴趣的方面搜索需要的书籍，通过阅读方式提高写作能力。</w:t>
      </w:r>
    </w:p>
    <w:p>
      <w:pPr>
        <w:spacing w:before="120" w:after="120" w:line="288" w:lineRule="auto"/>
        <w:ind w:left="0"/>
        <w:jc w:val="left"/>
      </w:pPr>
    </w:p>
    <w:p>
      <w:pPr>
        <w:pStyle w:val="6"/>
        <w:spacing w:before="240" w:after="120" w:line="288" w:lineRule="auto"/>
        <w:ind w:left="0"/>
        <w:jc w:val="left"/>
        <w:outlineLvl w:val="5"/>
      </w:pPr>
      <w:bookmarkStart w:name="heading_39" w:id="39"/>
      <w:r>
        <w:rPr>
          <w:rFonts w:eastAsia="等线" w:ascii="Arial" w:cs="Arial" w:hAnsi="Arial"/>
          <w:b w:val="true"/>
          <w:sz w:val="24"/>
        </w:rPr>
        <w:t>(c) 动态润色系统</w:t>
      </w:r>
      <w:bookmarkEnd w:id="39"/>
    </w:p>
    <w:p>
      <w:pPr>
        <w:spacing w:before="120" w:after="120" w:line="288" w:lineRule="auto"/>
        <w:ind w:left="0"/>
        <w:jc w:val="center"/>
      </w:pPr>
      <w:r>
        <w:drawing>
          <wp:inline distT="0" distR="0" distB="0" distL="0">
            <wp:extent cx="5257800" cy="28289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5257800" cy="2828925"/>
                    </a:xfrm>
                    <a:prstGeom prst="rect">
                      <a:avLst/>
                    </a:prstGeom>
                  </pic:spPr>
                </pic:pic>
              </a:graphicData>
            </a:graphic>
          </wp:inline>
        </w:drawing>
      </w:r>
    </w:p>
    <w:p>
      <w:pPr>
        <w:spacing w:before="120" w:after="120" w:line="288" w:lineRule="auto"/>
        <w:ind w:left="0"/>
        <w:jc w:val="left"/>
      </w:pPr>
    </w:p>
    <w:p>
      <w:pPr>
        <w:numPr>
          <w:numId w:val="75"/>
        </w:numPr>
        <w:spacing w:before="120" w:after="120" w:line="288" w:lineRule="auto"/>
        <w:ind w:left="0"/>
        <w:jc w:val="left"/>
      </w:pPr>
      <w:r>
        <w:rPr>
          <w:rFonts w:eastAsia="等线" w:ascii="Arial" w:cs="Arial" w:hAnsi="Arial"/>
          <w:b w:val="true"/>
          <w:sz w:val="22"/>
        </w:rPr>
        <w:t>基础润色</w:t>
      </w:r>
    </w:p>
    <w:p>
      <w:pPr>
        <w:numPr>
          <w:numId w:val="76"/>
        </w:numPr>
        <w:spacing w:before="120" w:after="120" w:line="288" w:lineRule="auto"/>
        <w:ind w:left="453"/>
        <w:jc w:val="left"/>
      </w:pPr>
      <w:r>
        <w:rPr>
          <w:rFonts w:eastAsia="等线" w:ascii="Arial" w:cs="Arial" w:hAnsi="Arial"/>
          <w:sz w:val="22"/>
        </w:rPr>
        <w:t>提供基础语法修正，AI智能检测病句，成语误用等错误，提高学生写作的基本功。</w:t>
      </w:r>
    </w:p>
    <w:p>
      <w:pPr>
        <w:numPr>
          <w:numId w:val="77"/>
        </w:numPr>
        <w:spacing w:before="120" w:after="120" w:line="288" w:lineRule="auto"/>
        <w:ind w:left="453"/>
        <w:jc w:val="left"/>
      </w:pPr>
      <w:r>
        <w:rPr>
          <w:rFonts w:eastAsia="等线" w:ascii="Arial" w:cs="Arial" w:hAnsi="Arial"/>
          <w:sz w:val="22"/>
        </w:rPr>
        <w:t>提供表达升级功能，AI智能优化语句，提供更生动的表达，如使用合理的动词，恰当的形容词等，提高学生写作的进阶能力。</w:t>
      </w:r>
    </w:p>
    <w:p>
      <w:pPr>
        <w:numPr>
          <w:numId w:val="78"/>
        </w:numPr>
        <w:spacing w:before="120" w:after="120" w:line="288" w:lineRule="auto"/>
        <w:ind w:left="453"/>
        <w:jc w:val="left"/>
      </w:pPr>
      <w:r>
        <w:rPr>
          <w:rFonts w:eastAsia="等线" w:ascii="Arial" w:cs="Arial" w:hAnsi="Arial"/>
          <w:sz w:val="22"/>
        </w:rPr>
        <w:t>提供修辞优化，AI智能修改，使得比喻更生动，拟人更形象等功能，使学生的写作水平更进一步。</w:t>
      </w:r>
    </w:p>
    <w:p>
      <w:pPr>
        <w:numPr>
          <w:numId w:val="79"/>
        </w:numPr>
        <w:spacing w:before="120" w:after="120" w:line="288" w:lineRule="auto"/>
        <w:ind w:left="0"/>
        <w:jc w:val="left"/>
      </w:pPr>
      <w:r>
        <w:rPr>
          <w:rFonts w:eastAsia="等线" w:ascii="Arial" w:cs="Arial" w:hAnsi="Arial"/>
          <w:b w:val="true"/>
          <w:sz w:val="22"/>
        </w:rPr>
        <w:t>句式优化</w:t>
      </w:r>
    </w:p>
    <w:p>
      <w:pPr>
        <w:numPr>
          <w:numId w:val="80"/>
        </w:numPr>
        <w:spacing w:before="120" w:after="120" w:line="288" w:lineRule="auto"/>
        <w:ind w:left="453"/>
        <w:jc w:val="left"/>
      </w:pPr>
      <w:r>
        <w:rPr>
          <w:rFonts w:eastAsia="等线" w:ascii="Arial" w:cs="Arial" w:hAnsi="Arial"/>
          <w:sz w:val="22"/>
        </w:rPr>
        <w:t>支持转换简单句为更丰富的句型。</w:t>
      </w:r>
    </w:p>
    <w:p>
      <w:pPr>
        <w:numPr>
          <w:numId w:val="81"/>
        </w:numPr>
        <w:spacing w:before="120" w:after="120" w:line="288" w:lineRule="auto"/>
        <w:ind w:left="453"/>
        <w:jc w:val="left"/>
      </w:pPr>
      <w:r>
        <w:rPr>
          <w:rFonts w:eastAsia="等线" w:ascii="Arial" w:cs="Arial" w:hAnsi="Arial"/>
          <w:sz w:val="22"/>
        </w:rPr>
        <w:t>支持优化句子表达，提高表达流畅度、合理性。</w:t>
      </w:r>
    </w:p>
    <w:p>
      <w:pPr>
        <w:pStyle w:val="4"/>
        <w:spacing w:before="260" w:after="120" w:line="288" w:lineRule="auto"/>
        <w:ind w:left="0"/>
        <w:jc w:val="left"/>
        <w:outlineLvl w:val="3"/>
      </w:pPr>
      <w:bookmarkStart w:name="heading_40" w:id="40"/>
      <w:r>
        <w:rPr>
          <w:rFonts w:eastAsia="等线" w:ascii="Arial" w:cs="Arial" w:hAnsi="Arial"/>
          <w:b w:val="true"/>
          <w:sz w:val="28"/>
        </w:rPr>
        <w:t>5</w:t>
      </w:r>
      <w:r>
        <w:rPr>
          <w:rFonts w:eastAsia="等线" w:ascii="Arial" w:cs="Arial" w:hAnsi="Arial"/>
          <w:b w:val="true"/>
          <w:sz w:val="28"/>
        </w:rPr>
        <w:t xml:space="preserve">.1.3 </w:t>
      </w:r>
      <w:r>
        <w:rPr>
          <w:rFonts w:eastAsia="等线" w:ascii="Arial" w:cs="Arial" w:hAnsi="Arial"/>
          <w:b w:val="true"/>
          <w:sz w:val="28"/>
        </w:rPr>
        <w:t xml:space="preserve"> 英文写作界面</w:t>
      </w:r>
      <w:bookmarkEnd w:id="40"/>
    </w:p>
    <w:p>
      <w:pPr>
        <w:spacing w:before="120" w:after="120" w:line="288" w:lineRule="auto"/>
        <w:ind w:left="0"/>
        <w:jc w:val="center"/>
      </w:pPr>
      <w:r>
        <w:drawing>
          <wp:inline distT="0" distR="0" distB="0" distL="0">
            <wp:extent cx="5257800" cy="41243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5257800" cy="4124325"/>
                    </a:xfrm>
                    <a:prstGeom prst="rect">
                      <a:avLst/>
                    </a:prstGeom>
                  </pic:spPr>
                </pic:pic>
              </a:graphicData>
            </a:graphic>
          </wp:inline>
        </w:drawing>
      </w:r>
    </w:p>
    <w:p>
      <w:pPr>
        <w:spacing w:before="120" w:after="120" w:line="288" w:lineRule="auto"/>
        <w:ind w:left="0"/>
        <w:jc w:val="left"/>
      </w:pPr>
    </w:p>
    <w:p>
      <w:pPr>
        <w:numPr>
          <w:numId w:val="82"/>
        </w:numPr>
        <w:spacing w:before="120" w:after="120" w:line="288" w:lineRule="auto"/>
        <w:ind w:left="0"/>
        <w:jc w:val="left"/>
      </w:pPr>
      <w:r>
        <w:rPr>
          <w:rFonts w:eastAsia="等线" w:ascii="Arial" w:cs="Arial" w:hAnsi="Arial"/>
          <w:b w:val="true"/>
          <w:sz w:val="22"/>
        </w:rPr>
        <w:t>智能作文批改：</w:t>
      </w:r>
    </w:p>
    <w:p>
      <w:pPr>
        <w:spacing w:before="120" w:after="120" w:line="288" w:lineRule="auto"/>
        <w:ind w:left="0"/>
        <w:jc w:val="left"/>
      </w:pPr>
    </w:p>
    <w:p>
      <w:pPr>
        <w:numPr>
          <w:numId w:val="83"/>
        </w:numPr>
        <w:spacing w:before="120" w:after="120" w:line="288" w:lineRule="auto"/>
        <w:ind w:left="453"/>
        <w:jc w:val="left"/>
      </w:pPr>
      <w:r>
        <w:rPr>
          <w:rFonts w:eastAsia="等线" w:ascii="Arial" w:cs="Arial" w:hAnsi="Arial"/>
          <w:sz w:val="22"/>
        </w:rPr>
        <w:t>多维度评分：依据英语作文判分标准，从词汇运用、语法、结构、内容等方面进行综合评分。</w:t>
      </w:r>
    </w:p>
    <w:p>
      <w:pPr>
        <w:numPr>
          <w:numId w:val="84"/>
        </w:numPr>
        <w:spacing w:before="120" w:after="120" w:line="288" w:lineRule="auto"/>
        <w:ind w:left="453"/>
        <w:jc w:val="left"/>
      </w:pPr>
      <w:r>
        <w:rPr>
          <w:rFonts w:eastAsia="等线" w:ascii="Arial" w:cs="Arial" w:hAnsi="Arial"/>
          <w:sz w:val="22"/>
        </w:rPr>
        <w:t>可视化分数：柱状图展示各项固体得分，环形图展示总分。</w:t>
      </w:r>
    </w:p>
    <w:p>
      <w:pPr>
        <w:numPr>
          <w:numId w:val="85"/>
        </w:numPr>
        <w:spacing w:before="120" w:after="120" w:line="288" w:lineRule="auto"/>
        <w:ind w:left="453"/>
        <w:jc w:val="left"/>
      </w:pPr>
      <w:r>
        <w:rPr>
          <w:rFonts w:eastAsia="等线" w:ascii="Arial" w:cs="Arial" w:hAnsi="Arial"/>
          <w:sz w:val="22"/>
        </w:rPr>
        <w:t>精准标注与建议：实时标记词汇误用与语法错误，提供高阶词汇替换建议及词汇、语法修正方案。</w:t>
      </w:r>
    </w:p>
    <w:p>
      <w:pPr>
        <w:numPr>
          <w:numId w:val="86"/>
        </w:numPr>
        <w:spacing w:before="120" w:after="120" w:line="288" w:lineRule="auto"/>
        <w:ind w:left="453"/>
        <w:jc w:val="left"/>
      </w:pPr>
      <w:r>
        <w:rPr>
          <w:rFonts w:eastAsia="等线" w:ascii="Arial" w:cs="Arial" w:hAnsi="Arial"/>
          <w:sz w:val="22"/>
        </w:rPr>
        <w:t>全文润色优化：按照考纲要求对作文进行系统性润色，提升文本质量与表达规范性。</w:t>
      </w:r>
    </w:p>
    <w:p>
      <w:pPr>
        <w:spacing w:before="120" w:after="120" w:line="288" w:lineRule="auto"/>
        <w:ind w:left="0"/>
        <w:jc w:val="left"/>
      </w:pPr>
    </w:p>
    <w:p>
      <w:pPr>
        <w:spacing w:before="120" w:after="120" w:line="288" w:lineRule="auto"/>
        <w:ind w:left="0"/>
        <w:jc w:val="center"/>
      </w:pPr>
      <w:r>
        <w:drawing>
          <wp:inline distT="0" distR="0" distB="0" distL="0">
            <wp:extent cx="5257800" cy="26384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5257800" cy="2638425"/>
                    </a:xfrm>
                    <a:prstGeom prst="rect">
                      <a:avLst/>
                    </a:prstGeom>
                  </pic:spPr>
                </pic:pic>
              </a:graphicData>
            </a:graphic>
          </wp:inline>
        </w:drawing>
      </w:r>
    </w:p>
    <w:p>
      <w:pPr>
        <w:spacing w:before="120" w:after="120" w:line="288" w:lineRule="auto"/>
        <w:ind w:left="0"/>
        <w:jc w:val="left"/>
      </w:pPr>
    </w:p>
    <w:p>
      <w:pPr>
        <w:numPr>
          <w:numId w:val="87"/>
        </w:numPr>
        <w:spacing w:before="120" w:after="120" w:line="288" w:lineRule="auto"/>
        <w:ind w:left="0"/>
        <w:jc w:val="left"/>
      </w:pPr>
      <w:r>
        <w:rPr>
          <w:rFonts w:eastAsia="等线" w:ascii="Arial" w:cs="Arial" w:hAnsi="Arial"/>
          <w:b w:val="true"/>
          <w:sz w:val="22"/>
        </w:rPr>
        <w:t>学习成果管理：</w:t>
      </w:r>
    </w:p>
    <w:p>
      <w:pPr>
        <w:numPr>
          <w:numId w:val="88"/>
        </w:numPr>
        <w:spacing w:before="120" w:after="120" w:line="288" w:lineRule="auto"/>
        <w:ind w:left="453"/>
        <w:jc w:val="left"/>
      </w:pPr>
      <w:r>
        <w:rPr>
          <w:rFonts w:eastAsia="等线" w:ascii="Arial" w:cs="Arial" w:hAnsi="Arial"/>
          <w:sz w:val="22"/>
        </w:rPr>
        <w:t>报告下载功能：生成详细批改报告，支持学生下载留存，便于复习与总结。</w:t>
      </w:r>
    </w:p>
    <w:p>
      <w:pPr>
        <w:numPr>
          <w:numId w:val="89"/>
        </w:numPr>
        <w:spacing w:before="120" w:after="120" w:line="288" w:lineRule="auto"/>
        <w:ind w:left="453"/>
        <w:jc w:val="left"/>
      </w:pPr>
      <w:r>
        <w:rPr>
          <w:rFonts w:eastAsia="等线" w:ascii="Arial" w:cs="Arial" w:hAnsi="Arial"/>
          <w:sz w:val="22"/>
        </w:rPr>
        <w:t>分数记录系统：自动存储每次练习得分，形成个人写作能力成长曲线。</w:t>
      </w:r>
    </w:p>
    <w:p>
      <w:pPr>
        <w:spacing w:before="120" w:after="120" w:line="288" w:lineRule="auto"/>
        <w:ind w:left="0"/>
        <w:jc w:val="left"/>
      </w:pPr>
    </w:p>
    <w:p>
      <w:pPr>
        <w:numPr>
          <w:numId w:val="90"/>
        </w:numPr>
        <w:spacing w:before="120" w:after="120" w:line="288" w:lineRule="auto"/>
        <w:ind w:left="0"/>
        <w:jc w:val="left"/>
      </w:pPr>
      <w:r>
        <w:rPr>
          <w:rFonts w:eastAsia="等线" w:ascii="Arial" w:cs="Arial" w:hAnsi="Arial"/>
          <w:b w:val="true"/>
          <w:sz w:val="22"/>
        </w:rPr>
        <w:t>思维可视化工具：</w:t>
      </w:r>
    </w:p>
    <w:p>
      <w:pPr>
        <w:numPr>
          <w:numId w:val="91"/>
        </w:numPr>
        <w:spacing w:before="120" w:after="120" w:line="288" w:lineRule="auto"/>
        <w:ind w:left="453"/>
        <w:jc w:val="left"/>
      </w:pPr>
      <w:r>
        <w:rPr>
          <w:rFonts w:eastAsia="等线" w:ascii="Arial" w:cs="Arial" w:hAnsi="Arial"/>
          <w:sz w:val="22"/>
        </w:rPr>
        <w:t>思维导图生成：基于作文内容与逻辑，自动生成结构化思维导图，辅助学生梳理写作思路，优化文章架构。</w:t>
      </w:r>
    </w:p>
    <w:p>
      <w:pPr>
        <w:spacing w:before="120" w:after="120" w:line="288" w:lineRule="auto"/>
        <w:ind w:left="0"/>
        <w:jc w:val="left"/>
      </w:pPr>
    </w:p>
    <w:p>
      <w:pPr>
        <w:pStyle w:val="4"/>
        <w:spacing w:before="260" w:after="120" w:line="288" w:lineRule="auto"/>
        <w:ind w:left="0"/>
        <w:jc w:val="left"/>
        <w:outlineLvl w:val="3"/>
      </w:pPr>
      <w:bookmarkStart w:name="heading_41" w:id="41"/>
      <w:r>
        <w:rPr>
          <w:rFonts w:eastAsia="等线" w:ascii="Arial" w:cs="Arial" w:hAnsi="Arial"/>
          <w:b w:val="true"/>
          <w:sz w:val="28"/>
        </w:rPr>
        <w:t>5</w:t>
      </w:r>
      <w:r>
        <w:rPr>
          <w:rFonts w:eastAsia="等线" w:ascii="Arial" w:cs="Arial" w:hAnsi="Arial"/>
          <w:b w:val="true"/>
          <w:sz w:val="28"/>
        </w:rPr>
        <w:t xml:space="preserve">.1.4 </w:t>
      </w:r>
      <w:r>
        <w:rPr>
          <w:rFonts w:eastAsia="等线" w:ascii="Arial" w:cs="Arial" w:hAnsi="Arial"/>
          <w:b w:val="true"/>
          <w:sz w:val="28"/>
        </w:rPr>
        <w:t xml:space="preserve"> 素材积累</w:t>
      </w:r>
      <w:r>
        <w:rPr>
          <w:rFonts w:eastAsia="等线" w:ascii="Arial" w:cs="Arial" w:hAnsi="Arial"/>
          <w:b w:val="true"/>
          <w:sz w:val="28"/>
        </w:rPr>
        <w:t>界面</w:t>
      </w:r>
      <w:bookmarkEnd w:id="41"/>
    </w:p>
    <w:p>
      <w:pPr>
        <w:spacing w:before="120" w:after="120" w:line="288" w:lineRule="auto"/>
        <w:ind w:left="0"/>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7"/>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numPr>
          <w:numId w:val="92"/>
        </w:numPr>
        <w:spacing w:before="120" w:after="120" w:line="288" w:lineRule="auto"/>
        <w:ind w:left="0"/>
        <w:jc w:val="left"/>
      </w:pPr>
      <w:r>
        <w:rPr>
          <w:rFonts w:eastAsia="等线" w:ascii="Arial" w:cs="Arial" w:hAnsi="Arial"/>
          <w:b w:val="true"/>
          <w:sz w:val="22"/>
        </w:rPr>
        <w:t>AI 智能素材库：</w:t>
      </w:r>
    </w:p>
    <w:p>
      <w:pPr>
        <w:numPr>
          <w:numId w:val="93"/>
        </w:numPr>
        <w:spacing w:before="120" w:after="120" w:line="288" w:lineRule="auto"/>
        <w:ind w:left="453"/>
        <w:jc w:val="left"/>
      </w:pPr>
      <w:r>
        <w:rPr>
          <w:rFonts w:eastAsia="等线" w:ascii="Arial" w:cs="Arial" w:hAnsi="Arial"/>
          <w:sz w:val="22"/>
        </w:rPr>
        <w:t>关键词生成：基于 AI 大模型，输入关键词即可快速生成适配初高中生需求的写作素材，支持一键点击获取更多相关内容。</w:t>
      </w:r>
    </w:p>
    <w:p>
      <w:pPr>
        <w:numPr>
          <w:numId w:val="94"/>
        </w:numPr>
        <w:spacing w:before="120" w:after="120" w:line="288" w:lineRule="auto"/>
        <w:ind w:left="453"/>
        <w:jc w:val="left"/>
      </w:pPr>
      <w:r>
        <w:rPr>
          <w:rFonts w:eastAsia="等线" w:ascii="Arial" w:cs="Arial" w:hAnsi="Arial"/>
          <w:sz w:val="22"/>
        </w:rPr>
        <w:t>个性化推荐：依据用户练习习惯，智能推送专属素材卡片，实现素材推荐的精准匹配。</w:t>
      </w:r>
    </w:p>
    <w:p>
      <w:pPr>
        <w:numPr>
          <w:numId w:val="95"/>
        </w:numPr>
        <w:spacing w:before="120" w:after="120" w:line="288" w:lineRule="auto"/>
        <w:ind w:left="0"/>
        <w:jc w:val="left"/>
      </w:pPr>
      <w:r>
        <w:rPr>
          <w:rFonts w:eastAsia="等线" w:ascii="Arial" w:cs="Arial" w:hAnsi="Arial"/>
          <w:b w:val="true"/>
          <w:sz w:val="22"/>
        </w:rPr>
        <w:t>智能备考助手：</w:t>
      </w:r>
    </w:p>
    <w:p>
      <w:pPr>
        <w:numPr>
          <w:numId w:val="96"/>
        </w:numPr>
        <w:spacing w:before="120" w:after="120" w:line="288" w:lineRule="auto"/>
        <w:ind w:left="453"/>
        <w:jc w:val="left"/>
      </w:pPr>
      <w:r>
        <w:rPr>
          <w:rFonts w:eastAsia="等线" w:ascii="Arial" w:cs="Arial" w:hAnsi="Arial"/>
          <w:sz w:val="22"/>
        </w:rPr>
        <w:t>题目范文推荐：结合近期练习情况，针对薄弱环节推送匹配题目及范文，提供针对性练习方案。</w:t>
      </w:r>
    </w:p>
    <w:p>
      <w:pPr>
        <w:numPr>
          <w:numId w:val="97"/>
        </w:numPr>
        <w:spacing w:before="120" w:after="120" w:line="288" w:lineRule="auto"/>
        <w:ind w:left="453"/>
        <w:jc w:val="left"/>
      </w:pPr>
      <w:r>
        <w:rPr>
          <w:rFonts w:eastAsia="等线" w:ascii="Arial" w:cs="Arial" w:hAnsi="Arial"/>
          <w:sz w:val="22"/>
        </w:rPr>
        <w:t>考题预测：运用 AI 分析学习数据，精准预测高频考点及考试趋势，助力高效备考。</w:t>
      </w:r>
    </w:p>
    <w:p>
      <w:pPr>
        <w:spacing w:before="120" w:after="120" w:line="288" w:lineRule="auto"/>
        <w:ind w:left="0"/>
        <w:jc w:val="left"/>
      </w:pPr>
    </w:p>
    <w:p>
      <w:pPr>
        <w:pStyle w:val="4"/>
        <w:spacing w:before="260" w:after="120" w:line="288" w:lineRule="auto"/>
        <w:ind w:left="0"/>
        <w:jc w:val="left"/>
        <w:outlineLvl w:val="3"/>
      </w:pPr>
      <w:bookmarkStart w:name="heading_42" w:id="42"/>
      <w:r>
        <w:rPr>
          <w:rFonts w:eastAsia="等线" w:ascii="Arial" w:cs="Arial" w:hAnsi="Arial"/>
          <w:b w:val="true"/>
          <w:sz w:val="28"/>
        </w:rPr>
        <w:t>5</w:t>
      </w:r>
      <w:r>
        <w:rPr>
          <w:rFonts w:eastAsia="等线" w:ascii="Arial" w:cs="Arial" w:hAnsi="Arial"/>
          <w:b w:val="true"/>
          <w:sz w:val="28"/>
        </w:rPr>
        <w:t xml:space="preserve">.1.5 </w:t>
      </w:r>
      <w:r>
        <w:rPr>
          <w:rFonts w:eastAsia="等线" w:ascii="Arial" w:cs="Arial" w:hAnsi="Arial"/>
          <w:b w:val="true"/>
          <w:sz w:val="28"/>
        </w:rPr>
        <w:t>蓝心绘梦</w:t>
      </w:r>
      <w:r>
        <w:rPr>
          <w:rFonts w:eastAsia="等线" w:ascii="Arial" w:cs="Arial" w:hAnsi="Arial"/>
          <w:b w:val="true"/>
          <w:sz w:val="28"/>
        </w:rPr>
        <w:t>界面</w:t>
      </w:r>
      <w:r>
        <w:rPr>
          <w:rFonts w:eastAsia="等线" w:ascii="Arial" w:cs="Arial" w:hAnsi="Arial"/>
          <w:b w:val="true"/>
          <w:sz w:val="28"/>
        </w:rPr>
        <w:t>——趣味绘画</w:t>
      </w:r>
      <w:bookmarkEnd w:id="42"/>
    </w:p>
    <w:p>
      <w:pPr>
        <w:spacing w:before="120" w:after="120" w:line="288" w:lineRule="auto"/>
        <w:ind w:left="0"/>
        <w:jc w:val="left"/>
      </w:pPr>
    </w:p>
    <w:p>
      <w:pPr>
        <w:spacing w:before="120" w:after="120" w:line="288" w:lineRule="auto"/>
        <w:ind w:left="0"/>
        <w:jc w:val="center"/>
      </w:pPr>
      <w:r>
        <w:drawing>
          <wp:inline distT="0" distR="0" distB="0" distL="0">
            <wp:extent cx="5257800" cy="35909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8"/>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p>
    <w:p>
      <w:pPr>
        <w:numPr>
          <w:numId w:val="98"/>
        </w:numPr>
        <w:spacing w:before="120" w:after="120" w:line="288" w:lineRule="auto"/>
        <w:ind w:left="0"/>
        <w:jc w:val="left"/>
      </w:pPr>
      <w:r>
        <w:rPr>
          <w:rFonts w:eastAsia="等线" w:ascii="Arial" w:cs="Arial" w:hAnsi="Arial"/>
          <w:b w:val="true"/>
          <w:sz w:val="22"/>
        </w:rPr>
        <w:t>创意绘画工坊：</w:t>
      </w:r>
    </w:p>
    <w:p>
      <w:pPr>
        <w:numPr>
          <w:numId w:val="99"/>
        </w:numPr>
        <w:spacing w:before="120" w:after="120" w:line="288" w:lineRule="auto"/>
        <w:ind w:left="453"/>
        <w:jc w:val="left"/>
      </w:pPr>
      <w:r>
        <w:rPr>
          <w:rFonts w:eastAsia="等线" w:ascii="Arial" w:cs="Arial" w:hAnsi="Arial"/>
          <w:sz w:val="22"/>
        </w:rPr>
        <w:t>文图智能转化：支持将写作内容一键生成匹配图片，或通过关键词、灵感输入，快速产出多元风格画作。此处调用蓝心大模型中的妙笔生画绘图模型，完成不同风格绘画创作。</w:t>
      </w:r>
    </w:p>
    <w:p>
      <w:pPr>
        <w:numPr>
          <w:numId w:val="100"/>
        </w:numPr>
        <w:spacing w:before="120" w:after="120" w:line="288" w:lineRule="auto"/>
        <w:ind w:left="453"/>
        <w:jc w:val="left"/>
      </w:pPr>
      <w:r>
        <w:rPr>
          <w:rFonts w:eastAsia="等线" w:ascii="Arial" w:cs="Arial" w:hAnsi="Arial"/>
          <w:sz w:val="22"/>
        </w:rPr>
        <w:t>个性化创作调节：提供艺术风格（如油画、水墨、赛博朋克）、画面比例、色彩倾向等参数调整选项，满足不同创作需求。</w:t>
      </w:r>
    </w:p>
    <w:p>
      <w:pPr>
        <w:numPr>
          <w:numId w:val="101"/>
        </w:numPr>
        <w:spacing w:before="120" w:after="120" w:line="288" w:lineRule="auto"/>
        <w:ind w:left="453"/>
        <w:jc w:val="left"/>
      </w:pPr>
      <w:r>
        <w:rPr>
          <w:rFonts w:eastAsia="等线" w:ascii="Arial" w:cs="Arial" w:hAnsi="Arial"/>
          <w:sz w:val="22"/>
        </w:rPr>
        <w:t>诗歌可视化：输入诗歌即可生成意境对应的图画，辅助理解文本深层内涵。</w:t>
      </w:r>
    </w:p>
    <w:p>
      <w:pPr>
        <w:numPr>
          <w:numId w:val="102"/>
        </w:numPr>
        <w:spacing w:before="120" w:after="120" w:line="288" w:lineRule="auto"/>
        <w:ind w:left="0"/>
        <w:jc w:val="left"/>
      </w:pPr>
      <w:r>
        <w:rPr>
          <w:rFonts w:eastAsia="等线" w:ascii="Arial" w:cs="Arial" w:hAnsi="Arial"/>
          <w:b w:val="true"/>
          <w:sz w:val="22"/>
        </w:rPr>
        <w:t>智能绘图交互：</w:t>
      </w:r>
    </w:p>
    <w:p>
      <w:pPr>
        <w:numPr>
          <w:numId w:val="103"/>
        </w:numPr>
        <w:spacing w:before="120" w:after="120" w:line="288" w:lineRule="auto"/>
        <w:ind w:left="453"/>
        <w:jc w:val="left"/>
      </w:pPr>
      <w:r>
        <w:rPr>
          <w:rFonts w:eastAsia="等线" w:ascii="Arial" w:cs="Arial" w:hAnsi="Arial"/>
          <w:sz w:val="22"/>
        </w:rPr>
        <w:t>多模式创作入口：支持手机上传图片进行二次创作，或通过在线互动绘画功能，借助大模型接口实现图生图的创意延伸。</w:t>
      </w:r>
    </w:p>
    <w:p>
      <w:pPr>
        <w:numPr>
          <w:numId w:val="104"/>
        </w:numPr>
        <w:spacing w:before="120" w:after="120" w:line="288" w:lineRule="auto"/>
        <w:ind w:left="0"/>
        <w:jc w:val="left"/>
      </w:pPr>
      <w:r>
        <w:rPr>
          <w:rFonts w:eastAsia="等线" w:ascii="Arial" w:cs="Arial" w:hAnsi="Arial"/>
          <w:b w:val="true"/>
          <w:sz w:val="22"/>
        </w:rPr>
        <w:t>灵感社交社区：</w:t>
      </w:r>
    </w:p>
    <w:p>
      <w:pPr>
        <w:numPr>
          <w:numId w:val="105"/>
        </w:numPr>
        <w:spacing w:before="120" w:after="120" w:line="288" w:lineRule="auto"/>
        <w:ind w:left="453"/>
        <w:jc w:val="left"/>
      </w:pPr>
      <w:r>
        <w:rPr>
          <w:rFonts w:eastAsia="等线" w:ascii="Arial" w:cs="Arial" w:hAnsi="Arial"/>
          <w:sz w:val="22"/>
        </w:rPr>
        <w:t>风格广场互动：展示用户创作的绘画作品，支持点赞、评论与分享，激发创作灵感。</w:t>
      </w:r>
    </w:p>
    <w:p>
      <w:pPr>
        <w:numPr>
          <w:numId w:val="106"/>
        </w:numPr>
        <w:spacing w:before="120" w:after="120" w:line="288" w:lineRule="auto"/>
        <w:ind w:left="453"/>
        <w:jc w:val="left"/>
      </w:pPr>
      <w:r>
        <w:rPr>
          <w:rFonts w:eastAsia="等线" w:ascii="Arial" w:cs="Arial" w:hAnsi="Arial"/>
          <w:sz w:val="22"/>
        </w:rPr>
        <w:t>创作学院管理：保存个人创作灵感与提示词，逐步形成独特艺术风格，助力绘画进阶。</w:t>
      </w:r>
    </w:p>
    <w:p>
      <w:pPr>
        <w:pStyle w:val="3"/>
        <w:spacing w:before="300" w:after="120" w:line="288" w:lineRule="auto"/>
        <w:ind w:left="0"/>
        <w:jc w:val="left"/>
        <w:outlineLvl w:val="2"/>
      </w:pPr>
      <w:bookmarkStart w:name="heading_43" w:id="43"/>
      <w:r>
        <w:rPr>
          <w:rFonts w:eastAsia="等线" w:ascii="Arial" w:cs="Arial" w:hAnsi="Arial"/>
          <w:b w:val="true"/>
          <w:sz w:val="30"/>
        </w:rPr>
        <w:t>5</w:t>
      </w:r>
      <w:r>
        <w:rPr>
          <w:rFonts w:eastAsia="等线" w:ascii="Arial" w:cs="Arial" w:hAnsi="Arial"/>
          <w:b w:val="true"/>
          <w:sz w:val="30"/>
        </w:rPr>
        <w:t>.</w:t>
      </w:r>
      <w:r>
        <w:rPr>
          <w:rFonts w:eastAsia="等线" w:ascii="Arial" w:cs="Arial" w:hAnsi="Arial"/>
          <w:b w:val="true"/>
          <w:sz w:val="30"/>
        </w:rPr>
        <w:t>2</w:t>
      </w:r>
      <w:r>
        <w:rPr>
          <w:rFonts w:eastAsia="等线" w:ascii="Arial" w:cs="Arial" w:hAnsi="Arial"/>
          <w:b w:val="true"/>
          <w:sz w:val="30"/>
        </w:rPr>
        <w:t xml:space="preserve"> </w:t>
      </w:r>
      <w:r>
        <w:rPr>
          <w:rFonts w:eastAsia="等线" w:ascii="Arial" w:cs="Arial" w:hAnsi="Arial"/>
          <w:b w:val="true"/>
          <w:sz w:val="30"/>
        </w:rPr>
        <w:t>产品形态演进</w:t>
      </w:r>
      <w:bookmarkEnd w:id="4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90"/>
        <w:gridCol w:w="2490"/>
        <w:gridCol w:w="3300"/>
      </w:tblGrid>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阶段</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核心形态</w:t>
            </w:r>
          </w:p>
        </w:tc>
        <w:tc>
          <w:tcPr>
            <w:tcW w:w="33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关键指标</w:t>
            </w:r>
          </w:p>
        </w:tc>
      </w:tr>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初期</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轻量级Web应用</w:t>
            </w:r>
          </w:p>
        </w:tc>
        <w:tc>
          <w:tcPr>
            <w:tcW w:w="33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支持50人并发写作批改</w:t>
            </w:r>
          </w:p>
        </w:tc>
      </w:tr>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发展期</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PWA渐进式网页应用</w:t>
            </w:r>
          </w:p>
        </w:tc>
        <w:tc>
          <w:tcPr>
            <w:tcW w:w="33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离线环境保存10篇写作草稿</w:t>
            </w:r>
          </w:p>
        </w:tc>
      </w:tr>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成熟期</w:t>
            </w:r>
          </w:p>
          <w:p>
            <w:pPr>
              <w:spacing w:before="120" w:after="120" w:line="288" w:lineRule="auto"/>
              <w:ind w:left="0"/>
              <w:jc w:val="left"/>
            </w:pP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多终端适配+智能硬件联动</w:t>
            </w:r>
          </w:p>
        </w:tc>
        <w:tc>
          <w:tcPr>
            <w:tcW w:w="33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连接</w:t>
            </w:r>
            <w:r>
              <w:rPr>
                <w:rFonts w:eastAsia="等线" w:ascii="Arial" w:cs="Arial" w:hAnsi="Arial"/>
                <w:sz w:val="22"/>
              </w:rPr>
              <w:t>电子纸</w:t>
            </w:r>
            <w:r>
              <w:rPr>
                <w:rFonts w:eastAsia="等线" w:ascii="Arial" w:cs="Arial" w:hAnsi="Arial"/>
                <w:sz w:val="22"/>
              </w:rPr>
              <w:t>实现手写作文AI批改</w:t>
            </w:r>
          </w:p>
        </w:tc>
      </w:tr>
    </w:tbl>
    <w:p>
      <w:pPr>
        <w:pStyle w:val="3"/>
        <w:spacing w:before="300" w:after="120" w:line="288" w:lineRule="auto"/>
        <w:ind w:left="0"/>
        <w:jc w:val="left"/>
        <w:outlineLvl w:val="2"/>
      </w:pPr>
      <w:bookmarkStart w:name="heading_44" w:id="44"/>
      <w:r>
        <w:rPr>
          <w:rFonts w:eastAsia="等线" w:ascii="Arial" w:cs="Arial" w:hAnsi="Arial"/>
          <w:b w:val="true"/>
          <w:sz w:val="30"/>
        </w:rPr>
        <w:t>5</w:t>
      </w:r>
      <w:r>
        <w:rPr>
          <w:rFonts w:eastAsia="等线" w:ascii="Arial" w:cs="Arial" w:hAnsi="Arial"/>
          <w:b w:val="true"/>
          <w:sz w:val="30"/>
        </w:rPr>
        <w:t xml:space="preserve">.3 </w:t>
      </w:r>
      <w:r>
        <w:rPr>
          <w:rFonts w:eastAsia="等线" w:ascii="Arial" w:cs="Arial" w:hAnsi="Arial"/>
          <w:b w:val="true"/>
          <w:sz w:val="30"/>
        </w:rPr>
        <w:t>数据价值延伸</w:t>
      </w:r>
      <w:bookmarkEnd w:id="44"/>
    </w:p>
    <w:p>
      <w:pPr>
        <w:numPr>
          <w:numId w:val="107"/>
        </w:numPr>
        <w:spacing w:before="120" w:after="120" w:line="288" w:lineRule="auto"/>
        <w:ind w:left="0"/>
        <w:jc w:val="left"/>
      </w:pPr>
      <w:r>
        <w:rPr>
          <w:rFonts w:eastAsia="等线" w:ascii="Arial" w:cs="Arial" w:hAnsi="Arial"/>
          <w:b w:val="true"/>
          <w:sz w:val="22"/>
        </w:rPr>
        <w:t>认知发展图谱</w:t>
      </w:r>
      <w:r>
        <w:rPr>
          <w:rFonts w:eastAsia="等线" w:ascii="Arial" w:cs="Arial" w:hAnsi="Arial"/>
          <w:sz w:val="22"/>
        </w:rPr>
        <w:t xml:space="preserve">：  </w:t>
      </w:r>
    </w:p>
    <w:p>
      <w:pPr>
        <w:numPr>
          <w:numId w:val="108"/>
        </w:numPr>
        <w:spacing w:before="120" w:after="120" w:line="288" w:lineRule="auto"/>
        <w:ind w:left="453"/>
        <w:jc w:val="left"/>
      </w:pPr>
      <w:r>
        <w:rPr>
          <w:rFonts w:eastAsia="等线" w:ascii="Arial" w:cs="Arial" w:hAnsi="Arial"/>
          <w:sz w:val="22"/>
        </w:rPr>
        <w:t xml:space="preserve">分析不同年龄段写作能力发展规律（如14岁比喻修辞使用爆发期）  </w:t>
      </w:r>
    </w:p>
    <w:p>
      <w:pPr>
        <w:numPr>
          <w:numId w:val="109"/>
        </w:numPr>
        <w:spacing w:before="120" w:after="120" w:line="288" w:lineRule="auto"/>
        <w:ind w:left="453"/>
        <w:jc w:val="left"/>
      </w:pPr>
      <w:r>
        <w:rPr>
          <w:rFonts w:eastAsia="等线" w:ascii="Arial" w:cs="Arial" w:hAnsi="Arial"/>
          <w:sz w:val="22"/>
        </w:rPr>
        <w:t xml:space="preserve">生成《青少年写作能力发展白皮书》（年度公益发布）  </w:t>
      </w:r>
    </w:p>
    <w:p>
      <w:pPr>
        <w:numPr>
          <w:numId w:val="110"/>
        </w:numPr>
        <w:spacing w:before="120" w:after="120" w:line="288" w:lineRule="auto"/>
        <w:ind w:left="0"/>
        <w:jc w:val="left"/>
      </w:pPr>
      <w:r>
        <w:rPr>
          <w:rFonts w:eastAsia="等线" w:ascii="Arial" w:cs="Arial" w:hAnsi="Arial"/>
          <w:b w:val="true"/>
          <w:sz w:val="22"/>
        </w:rPr>
        <w:t>教育公平实践</w:t>
      </w:r>
      <w:r>
        <w:rPr>
          <w:rFonts w:eastAsia="等线" w:ascii="Arial" w:cs="Arial" w:hAnsi="Arial"/>
          <w:sz w:val="22"/>
        </w:rPr>
        <w:t>：</w:t>
      </w:r>
    </w:p>
    <w:p>
      <w:pPr>
        <w:numPr>
          <w:numId w:val="111"/>
        </w:numPr>
        <w:spacing w:before="120" w:after="120" w:line="288" w:lineRule="auto"/>
        <w:ind w:left="453"/>
        <w:jc w:val="left"/>
      </w:pPr>
      <w:r>
        <w:rPr>
          <w:rFonts w:eastAsia="等线" w:ascii="Arial" w:cs="Arial" w:hAnsi="Arial"/>
          <w:sz w:val="22"/>
        </w:rPr>
        <w:t xml:space="preserve">通过写作数据识别教育资源薄弱地区（如比喻使用率低于全国均值30%的区域）  </w:t>
      </w:r>
    </w:p>
    <w:p>
      <w:pPr>
        <w:numPr>
          <w:numId w:val="112"/>
        </w:numPr>
        <w:spacing w:before="120" w:after="120" w:line="288" w:lineRule="auto"/>
        <w:ind w:left="453"/>
        <w:jc w:val="left"/>
      </w:pPr>
      <w:r>
        <w:rPr>
          <w:rFonts w:eastAsia="等线" w:ascii="Arial" w:cs="Arial" w:hAnsi="Arial"/>
          <w:sz w:val="22"/>
        </w:rPr>
        <w:t xml:space="preserve">联合公益组织定向捐赠"名著阅读包"  </w:t>
      </w:r>
    </w:p>
    <w:p>
      <w:pPr>
        <w:spacing w:before="120" w:after="120" w:line="288" w:lineRule="auto"/>
        <w:ind w:left="0"/>
        <w:jc w:val="left"/>
      </w:pPr>
    </w:p>
    <w:sectPr>
      <w:footerReference w:type="default" r:id="rId3"/>
      <w:headerReference w:type="default"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13616">
    <w:lvl>
      <w:start w:val="1"/>
      <w:numFmt w:val="decimal"/>
      <w:suff w:val="tab"/>
      <w:lvlText w:val="%1."/>
      <w:rPr>
        <w:color w:val="3370ff"/>
      </w:rPr>
    </w:lvl>
  </w:abstractNum>
  <w:abstractNum w:abstractNumId="213617">
    <w:lvl>
      <w:start w:val="2"/>
      <w:numFmt w:val="decimal"/>
      <w:suff w:val="tab"/>
      <w:lvlText w:val="%1."/>
      <w:rPr>
        <w:color w:val="3370ff"/>
      </w:rPr>
    </w:lvl>
  </w:abstractNum>
  <w:abstractNum w:abstractNumId="213618">
    <w:lvl>
      <w:start w:val="3"/>
      <w:numFmt w:val="decimal"/>
      <w:suff w:val="tab"/>
      <w:lvlText w:val="%1."/>
      <w:rPr>
        <w:color w:val="3370ff"/>
      </w:rPr>
    </w:lvl>
  </w:abstractNum>
  <w:abstractNum w:abstractNumId="213619">
    <w:lvl>
      <w:numFmt w:val="bullet"/>
      <w:suff w:val="tab"/>
      <w:lvlText w:val="•"/>
      <w:rPr>
        <w:color w:val="3370ff"/>
      </w:rPr>
    </w:lvl>
  </w:abstractNum>
  <w:abstractNum w:abstractNumId="213620">
    <w:lvl>
      <w:numFmt w:val="bullet"/>
      <w:suff w:val="tab"/>
      <w:lvlText w:val="•"/>
      <w:rPr>
        <w:color w:val="3370ff"/>
      </w:rPr>
    </w:lvl>
  </w:abstractNum>
  <w:abstractNum w:abstractNumId="213621">
    <w:lvl>
      <w:numFmt w:val="bullet"/>
      <w:suff w:val="tab"/>
      <w:lvlText w:val="•"/>
      <w:rPr>
        <w:color w:val="3370ff"/>
      </w:rPr>
    </w:lvl>
  </w:abstractNum>
  <w:abstractNum w:abstractNumId="213622">
    <w:lvl>
      <w:numFmt w:val="bullet"/>
      <w:suff w:val="tab"/>
      <w:lvlText w:val="￮"/>
      <w:rPr>
        <w:color w:val="3370ff"/>
      </w:rPr>
    </w:lvl>
  </w:abstractNum>
  <w:abstractNum w:abstractNumId="213623">
    <w:lvl>
      <w:numFmt w:val="bullet"/>
      <w:suff w:val="tab"/>
      <w:lvlText w:val="￮"/>
      <w:rPr>
        <w:color w:val="3370ff"/>
      </w:rPr>
    </w:lvl>
  </w:abstractNum>
  <w:abstractNum w:abstractNumId="213624">
    <w:lvl>
      <w:numFmt w:val="bullet"/>
      <w:suff w:val="tab"/>
      <w:lvlText w:val="•"/>
      <w:rPr>
        <w:color w:val="3370ff"/>
      </w:rPr>
    </w:lvl>
  </w:abstractNum>
  <w:abstractNum w:abstractNumId="213625">
    <w:lvl>
      <w:numFmt w:val="bullet"/>
      <w:suff w:val="tab"/>
      <w:lvlText w:val="•"/>
      <w:rPr>
        <w:color w:val="3370ff"/>
      </w:rPr>
    </w:lvl>
  </w:abstractNum>
  <w:abstractNum w:abstractNumId="213626">
    <w:lvl>
      <w:numFmt w:val="bullet"/>
      <w:suff w:val="tab"/>
      <w:lvlText w:val="•"/>
      <w:rPr>
        <w:color w:val="3370ff"/>
      </w:rPr>
    </w:lvl>
  </w:abstractNum>
  <w:abstractNum w:abstractNumId="213627">
    <w:lvl>
      <w:numFmt w:val="bullet"/>
      <w:suff w:val="tab"/>
      <w:lvlText w:val="•"/>
      <w:rPr>
        <w:color w:val="3370ff"/>
      </w:rPr>
    </w:lvl>
  </w:abstractNum>
  <w:abstractNum w:abstractNumId="213628">
    <w:lvl>
      <w:numFmt w:val="bullet"/>
      <w:suff w:val="tab"/>
      <w:lvlText w:val="•"/>
      <w:rPr>
        <w:color w:val="3370ff"/>
      </w:rPr>
    </w:lvl>
  </w:abstractNum>
  <w:abstractNum w:abstractNumId="213629">
    <w:lvl>
      <w:numFmt w:val="bullet"/>
      <w:suff w:val="tab"/>
      <w:lvlText w:val="•"/>
      <w:rPr>
        <w:color w:val="3370ff"/>
      </w:rPr>
    </w:lvl>
  </w:abstractNum>
  <w:abstractNum w:abstractNumId="213630">
    <w:lvl>
      <w:numFmt w:val="bullet"/>
      <w:suff w:val="tab"/>
      <w:lvlText w:val="•"/>
      <w:rPr>
        <w:color w:val="3370ff"/>
      </w:rPr>
    </w:lvl>
  </w:abstractNum>
  <w:abstractNum w:abstractNumId="213631">
    <w:lvl>
      <w:numFmt w:val="bullet"/>
      <w:suff w:val="tab"/>
      <w:lvlText w:val="￮"/>
      <w:rPr>
        <w:color w:val="3370ff"/>
      </w:rPr>
    </w:lvl>
  </w:abstractNum>
  <w:abstractNum w:abstractNumId="213632">
    <w:lvl>
      <w:numFmt w:val="bullet"/>
      <w:suff w:val="tab"/>
      <w:lvlText w:val="￮"/>
      <w:rPr>
        <w:color w:val="3370ff"/>
      </w:rPr>
    </w:lvl>
  </w:abstractNum>
  <w:abstractNum w:abstractNumId="213633">
    <w:lvl>
      <w:numFmt w:val="bullet"/>
      <w:suff w:val="tab"/>
      <w:lvlText w:val="￮"/>
      <w:rPr>
        <w:color w:val="3370ff"/>
      </w:rPr>
    </w:lvl>
  </w:abstractNum>
  <w:abstractNum w:abstractNumId="213634">
    <w:lvl>
      <w:numFmt w:val="bullet"/>
      <w:suff w:val="tab"/>
      <w:lvlText w:val="•"/>
      <w:rPr>
        <w:color w:val="3370ff"/>
      </w:rPr>
    </w:lvl>
  </w:abstractNum>
  <w:abstractNum w:abstractNumId="213635">
    <w:lvl>
      <w:numFmt w:val="bullet"/>
      <w:suff w:val="tab"/>
      <w:lvlText w:val="•"/>
      <w:rPr>
        <w:color w:val="3370ff"/>
      </w:rPr>
    </w:lvl>
  </w:abstractNum>
  <w:abstractNum w:abstractNumId="213636">
    <w:lvl>
      <w:numFmt w:val="bullet"/>
      <w:suff w:val="tab"/>
      <w:lvlText w:val="•"/>
      <w:rPr>
        <w:color w:val="3370ff"/>
      </w:rPr>
    </w:lvl>
  </w:abstractNum>
  <w:abstractNum w:abstractNumId="213637">
    <w:lvl>
      <w:numFmt w:val="bullet"/>
      <w:suff w:val="tab"/>
      <w:lvlText w:val="•"/>
      <w:rPr>
        <w:color w:val="3370ff"/>
      </w:rPr>
    </w:lvl>
  </w:abstractNum>
  <w:abstractNum w:abstractNumId="213638">
    <w:lvl>
      <w:numFmt w:val="bullet"/>
      <w:suff w:val="tab"/>
      <w:lvlText w:val="•"/>
      <w:rPr>
        <w:color w:val="3370ff"/>
      </w:rPr>
    </w:lvl>
  </w:abstractNum>
  <w:abstractNum w:abstractNumId="213639">
    <w:lvl>
      <w:numFmt w:val="bullet"/>
      <w:suff w:val="tab"/>
      <w:lvlText w:val="•"/>
      <w:rPr>
        <w:color w:val="3370ff"/>
      </w:rPr>
    </w:lvl>
  </w:abstractNum>
  <w:abstractNum w:abstractNumId="213640">
    <w:lvl>
      <w:numFmt w:val="bullet"/>
      <w:suff w:val="tab"/>
      <w:lvlText w:val="•"/>
      <w:rPr>
        <w:color w:val="3370ff"/>
      </w:rPr>
    </w:lvl>
  </w:abstractNum>
  <w:abstractNum w:abstractNumId="213641">
    <w:lvl>
      <w:numFmt w:val="bullet"/>
      <w:suff w:val="tab"/>
      <w:lvlText w:val="￮"/>
      <w:rPr>
        <w:color w:val="3370ff"/>
      </w:rPr>
    </w:lvl>
  </w:abstractNum>
  <w:abstractNum w:abstractNumId="213642">
    <w:lvl>
      <w:numFmt w:val="bullet"/>
      <w:suff w:val="tab"/>
      <w:lvlText w:val="￮"/>
      <w:rPr>
        <w:color w:val="3370ff"/>
      </w:rPr>
    </w:lvl>
  </w:abstractNum>
  <w:abstractNum w:abstractNumId="213643">
    <w:lvl>
      <w:numFmt w:val="bullet"/>
      <w:suff w:val="tab"/>
      <w:lvlText w:val="•"/>
      <w:rPr>
        <w:color w:val="3370ff"/>
      </w:rPr>
    </w:lvl>
  </w:abstractNum>
  <w:abstractNum w:abstractNumId="213644">
    <w:lvl>
      <w:numFmt w:val="bullet"/>
      <w:suff w:val="tab"/>
      <w:lvlText w:val="•"/>
      <w:rPr>
        <w:color w:val="3370ff"/>
      </w:rPr>
    </w:lvl>
  </w:abstractNum>
  <w:abstractNum w:abstractNumId="213645">
    <w:lvl>
      <w:numFmt w:val="bullet"/>
      <w:suff w:val="tab"/>
      <w:lvlText w:val="•"/>
      <w:rPr>
        <w:color w:val="3370ff"/>
      </w:rPr>
    </w:lvl>
  </w:abstractNum>
  <w:abstractNum w:abstractNumId="213646">
    <w:lvl>
      <w:numFmt w:val="bullet"/>
      <w:suff w:val="tab"/>
      <w:lvlText w:val="￮"/>
      <w:rPr>
        <w:color w:val="3370ff"/>
      </w:rPr>
    </w:lvl>
  </w:abstractNum>
  <w:abstractNum w:abstractNumId="213647">
    <w:lvl>
      <w:numFmt w:val="bullet"/>
      <w:suff w:val="tab"/>
      <w:lvlText w:val="￮"/>
      <w:rPr>
        <w:color w:val="3370ff"/>
      </w:rPr>
    </w:lvl>
  </w:abstractNum>
  <w:abstractNum w:abstractNumId="213648">
    <w:lvl>
      <w:numFmt w:val="bullet"/>
      <w:suff w:val="tab"/>
      <w:lvlText w:val="•"/>
      <w:rPr>
        <w:color w:val="3370ff"/>
      </w:rPr>
    </w:lvl>
  </w:abstractNum>
  <w:abstractNum w:abstractNumId="213649">
    <w:lvl>
      <w:numFmt w:val="bullet"/>
      <w:suff w:val="tab"/>
      <w:lvlText w:val="￮"/>
      <w:rPr>
        <w:color w:val="3370ff"/>
      </w:rPr>
    </w:lvl>
  </w:abstractNum>
  <w:abstractNum w:abstractNumId="213650">
    <w:lvl>
      <w:numFmt w:val="bullet"/>
      <w:suff w:val="tab"/>
      <w:lvlText w:val="￮"/>
      <w:rPr>
        <w:color w:val="3370ff"/>
      </w:rPr>
    </w:lvl>
  </w:abstractNum>
  <w:abstractNum w:abstractNumId="213651">
    <w:lvl>
      <w:numFmt w:val="bullet"/>
      <w:suff w:val="tab"/>
      <w:lvlText w:val="•"/>
      <w:rPr>
        <w:color w:val="3370ff"/>
      </w:rPr>
    </w:lvl>
  </w:abstractNum>
  <w:abstractNum w:abstractNumId="213652">
    <w:lvl>
      <w:numFmt w:val="bullet"/>
      <w:suff w:val="tab"/>
      <w:lvlText w:val="￮"/>
      <w:rPr>
        <w:color w:val="3370ff"/>
      </w:rPr>
    </w:lvl>
  </w:abstractNum>
  <w:abstractNum w:abstractNumId="213653">
    <w:lvl>
      <w:numFmt w:val="bullet"/>
      <w:suff w:val="tab"/>
      <w:lvlText w:val="￮"/>
      <w:rPr>
        <w:color w:val="3370ff"/>
      </w:rPr>
    </w:lvl>
  </w:abstractNum>
  <w:abstractNum w:abstractNumId="213654">
    <w:lvl>
      <w:numFmt w:val="bullet"/>
      <w:suff w:val="tab"/>
      <w:lvlText w:val="•"/>
      <w:rPr>
        <w:color w:val="3370ff"/>
      </w:rPr>
    </w:lvl>
  </w:abstractNum>
  <w:abstractNum w:abstractNumId="213655">
    <w:lvl>
      <w:numFmt w:val="bullet"/>
      <w:suff w:val="tab"/>
      <w:lvlText w:val="•"/>
      <w:rPr>
        <w:color w:val="3370ff"/>
      </w:rPr>
    </w:lvl>
  </w:abstractNum>
  <w:abstractNum w:abstractNumId="213656">
    <w:lvl>
      <w:numFmt w:val="bullet"/>
      <w:suff w:val="tab"/>
      <w:lvlText w:val="•"/>
      <w:rPr>
        <w:color w:val="3370ff"/>
      </w:rPr>
    </w:lvl>
  </w:abstractNum>
  <w:abstractNum w:abstractNumId="213657">
    <w:lvl>
      <w:numFmt w:val="bullet"/>
      <w:suff w:val="tab"/>
      <w:lvlText w:val="￮"/>
      <w:rPr>
        <w:color w:val="3370ff"/>
      </w:rPr>
    </w:lvl>
  </w:abstractNum>
  <w:abstractNum w:abstractNumId="213658">
    <w:lvl>
      <w:numFmt w:val="bullet"/>
      <w:suff w:val="tab"/>
      <w:lvlText w:val="￮"/>
      <w:rPr>
        <w:color w:val="3370ff"/>
      </w:rPr>
    </w:lvl>
  </w:abstractNum>
  <w:abstractNum w:abstractNumId="213659">
    <w:lvl>
      <w:numFmt w:val="bullet"/>
      <w:suff w:val="tab"/>
      <w:lvlText w:val="￮"/>
      <w:rPr>
        <w:color w:val="3370ff"/>
      </w:rPr>
    </w:lvl>
  </w:abstractNum>
  <w:abstractNum w:abstractNumId="213660">
    <w:lvl>
      <w:numFmt w:val="bullet"/>
      <w:suff w:val="tab"/>
      <w:lvlText w:val="￮"/>
      <w:rPr>
        <w:color w:val="3370ff"/>
      </w:rPr>
    </w:lvl>
  </w:abstractNum>
  <w:abstractNum w:abstractNumId="213661">
    <w:lvl>
      <w:numFmt w:val="bullet"/>
      <w:suff w:val="tab"/>
      <w:lvlText w:val="•"/>
      <w:rPr>
        <w:color w:val="3370ff"/>
      </w:rPr>
    </w:lvl>
  </w:abstractNum>
  <w:abstractNum w:abstractNumId="213662">
    <w:lvl>
      <w:numFmt w:val="bullet"/>
      <w:suff w:val="tab"/>
      <w:lvlText w:val="•"/>
      <w:rPr>
        <w:color w:val="3370ff"/>
      </w:rPr>
    </w:lvl>
  </w:abstractNum>
  <w:abstractNum w:abstractNumId="213663">
    <w:lvl>
      <w:numFmt w:val="bullet"/>
      <w:suff w:val="tab"/>
      <w:lvlText w:val="•"/>
      <w:rPr>
        <w:color w:val="3370ff"/>
      </w:rPr>
    </w:lvl>
  </w:abstractNum>
  <w:abstractNum w:abstractNumId="213664">
    <w:lvl>
      <w:numFmt w:val="bullet"/>
      <w:suff w:val="tab"/>
      <w:lvlText w:val="•"/>
      <w:rPr>
        <w:color w:val="3370ff"/>
      </w:rPr>
    </w:lvl>
  </w:abstractNum>
  <w:abstractNum w:abstractNumId="213665">
    <w:lvl>
      <w:numFmt w:val="bullet"/>
      <w:suff w:val="tab"/>
      <w:lvlText w:val="•"/>
      <w:rPr>
        <w:color w:val="3370ff"/>
      </w:rPr>
    </w:lvl>
  </w:abstractNum>
  <w:abstractNum w:abstractNumId="213666">
    <w:lvl>
      <w:numFmt w:val="bullet"/>
      <w:suff w:val="tab"/>
      <w:lvlText w:val="•"/>
      <w:rPr>
        <w:color w:val="3370ff"/>
      </w:rPr>
    </w:lvl>
  </w:abstractNum>
  <w:abstractNum w:abstractNumId="213667">
    <w:lvl>
      <w:numFmt w:val="bullet"/>
      <w:suff w:val="tab"/>
      <w:lvlText w:val="￮"/>
      <w:rPr>
        <w:color w:val="3370ff"/>
      </w:rPr>
    </w:lvl>
  </w:abstractNum>
  <w:abstractNum w:abstractNumId="213668">
    <w:lvl>
      <w:numFmt w:val="bullet"/>
      <w:suff w:val="tab"/>
      <w:lvlText w:val="￮"/>
      <w:rPr>
        <w:color w:val="3370ff"/>
      </w:rPr>
    </w:lvl>
  </w:abstractNum>
  <w:abstractNum w:abstractNumId="213669">
    <w:lvl>
      <w:numFmt w:val="bullet"/>
      <w:suff w:val="tab"/>
      <w:lvlText w:val="￮"/>
      <w:rPr>
        <w:color w:val="3370ff"/>
      </w:rPr>
    </w:lvl>
  </w:abstractNum>
  <w:abstractNum w:abstractNumId="213670">
    <w:lvl>
      <w:numFmt w:val="bullet"/>
      <w:suff w:val="tab"/>
      <w:lvlText w:val="•"/>
      <w:rPr>
        <w:color w:val="3370ff"/>
      </w:rPr>
    </w:lvl>
  </w:abstractNum>
  <w:abstractNum w:abstractNumId="213671">
    <w:lvl>
      <w:numFmt w:val="bullet"/>
      <w:suff w:val="tab"/>
      <w:lvlText w:val="￮"/>
      <w:rPr>
        <w:color w:val="3370ff"/>
      </w:rPr>
    </w:lvl>
  </w:abstractNum>
  <w:abstractNum w:abstractNumId="213672">
    <w:lvl>
      <w:numFmt w:val="bullet"/>
      <w:suff w:val="tab"/>
      <w:lvlText w:val="￮"/>
      <w:rPr>
        <w:color w:val="3370ff"/>
      </w:rPr>
    </w:lvl>
  </w:abstractNum>
  <w:abstractNum w:abstractNumId="213673">
    <w:lvl>
      <w:numFmt w:val="bullet"/>
      <w:suff w:val="tab"/>
      <w:lvlText w:val="•"/>
      <w:rPr>
        <w:color w:val="3370ff"/>
      </w:rPr>
    </w:lvl>
  </w:abstractNum>
  <w:abstractNum w:abstractNumId="213674">
    <w:lvl>
      <w:start w:val="1"/>
      <w:numFmt w:val="lowerLetter"/>
      <w:suff w:val="tab"/>
      <w:lvlText w:val="%1."/>
      <w:rPr>
        <w:color w:val="3370ff"/>
      </w:rPr>
    </w:lvl>
  </w:abstractNum>
  <w:abstractNum w:abstractNumId="213675">
    <w:lvl>
      <w:numFmt w:val="bullet"/>
      <w:suff w:val="tab"/>
      <w:lvlText w:val="▪"/>
      <w:rPr>
        <w:color w:val="3370ff"/>
        <w:sz w:val="11"/>
      </w:rPr>
    </w:lvl>
  </w:abstractNum>
  <w:abstractNum w:abstractNumId="213676">
    <w:lvl>
      <w:start w:val="2"/>
      <w:numFmt w:val="lowerLetter"/>
      <w:suff w:val="tab"/>
      <w:lvlText w:val="%1."/>
      <w:rPr>
        <w:color w:val="3370ff"/>
      </w:rPr>
    </w:lvl>
  </w:abstractNum>
  <w:abstractNum w:abstractNumId="213677">
    <w:lvl>
      <w:numFmt w:val="bullet"/>
      <w:suff w:val="tab"/>
      <w:lvlText w:val="▪"/>
      <w:rPr>
        <w:color w:val="3370ff"/>
        <w:sz w:val="11"/>
      </w:rPr>
    </w:lvl>
  </w:abstractNum>
  <w:abstractNum w:abstractNumId="213678">
    <w:lvl>
      <w:start w:val="3"/>
      <w:numFmt w:val="lowerLetter"/>
      <w:suff w:val="tab"/>
      <w:lvlText w:val="%1."/>
      <w:rPr>
        <w:color w:val="3370ff"/>
      </w:rPr>
    </w:lvl>
  </w:abstractNum>
  <w:abstractNum w:abstractNumId="213679">
    <w:lvl>
      <w:numFmt w:val="bullet"/>
      <w:suff w:val="tab"/>
      <w:lvlText w:val="▪"/>
      <w:rPr>
        <w:color w:val="3370ff"/>
        <w:sz w:val="11"/>
      </w:rPr>
    </w:lvl>
  </w:abstractNum>
  <w:abstractNum w:abstractNumId="213680">
    <w:lvl>
      <w:start w:val="4"/>
      <w:numFmt w:val="lowerLetter"/>
      <w:suff w:val="tab"/>
      <w:lvlText w:val="%1."/>
      <w:rPr>
        <w:color w:val="3370ff"/>
      </w:rPr>
    </w:lvl>
  </w:abstractNum>
  <w:abstractNum w:abstractNumId="213681">
    <w:lvl>
      <w:numFmt w:val="bullet"/>
      <w:suff w:val="tab"/>
      <w:lvlText w:val="▪"/>
      <w:rPr>
        <w:color w:val="3370ff"/>
        <w:sz w:val="11"/>
      </w:rPr>
    </w:lvl>
  </w:abstractNum>
  <w:abstractNum w:abstractNumId="213682">
    <w:lvl>
      <w:start w:val="5"/>
      <w:numFmt w:val="lowerLetter"/>
      <w:suff w:val="tab"/>
      <w:lvlText w:val="%1."/>
      <w:rPr>
        <w:color w:val="3370ff"/>
      </w:rPr>
    </w:lvl>
  </w:abstractNum>
  <w:abstractNum w:abstractNumId="213683">
    <w:lvl>
      <w:numFmt w:val="bullet"/>
      <w:suff w:val="tab"/>
      <w:lvlText w:val="▪"/>
      <w:rPr>
        <w:color w:val="3370ff"/>
        <w:sz w:val="11"/>
      </w:rPr>
    </w:lvl>
  </w:abstractNum>
  <w:abstractNum w:abstractNumId="213684">
    <w:lvl>
      <w:start w:val="6"/>
      <w:numFmt w:val="lowerLetter"/>
      <w:suff w:val="tab"/>
      <w:lvlText w:val="%1."/>
      <w:rPr>
        <w:color w:val="3370ff"/>
      </w:rPr>
    </w:lvl>
  </w:abstractNum>
  <w:abstractNum w:abstractNumId="213685">
    <w:lvl>
      <w:numFmt w:val="bullet"/>
      <w:suff w:val="tab"/>
      <w:lvlText w:val="▪"/>
      <w:rPr>
        <w:color w:val="3370ff"/>
        <w:sz w:val="11"/>
      </w:rPr>
    </w:lvl>
  </w:abstractNum>
  <w:abstractNum w:abstractNumId="213686">
    <w:lvl>
      <w:numFmt w:val="bullet"/>
      <w:suff w:val="tab"/>
      <w:lvlText w:val="•"/>
      <w:rPr>
        <w:color w:val="3370ff"/>
      </w:rPr>
    </w:lvl>
  </w:abstractNum>
  <w:abstractNum w:abstractNumId="213687">
    <w:lvl>
      <w:numFmt w:val="bullet"/>
      <w:suff w:val="tab"/>
      <w:lvlText w:val="￮"/>
      <w:rPr>
        <w:color w:val="3370ff"/>
      </w:rPr>
    </w:lvl>
  </w:abstractNum>
  <w:abstractNum w:abstractNumId="213688">
    <w:lvl>
      <w:numFmt w:val="bullet"/>
      <w:suff w:val="tab"/>
      <w:lvlText w:val="￮"/>
      <w:rPr>
        <w:color w:val="3370ff"/>
      </w:rPr>
    </w:lvl>
  </w:abstractNum>
  <w:abstractNum w:abstractNumId="213689">
    <w:lvl>
      <w:numFmt w:val="bullet"/>
      <w:suff w:val="tab"/>
      <w:lvlText w:val="￮"/>
      <w:rPr>
        <w:color w:val="3370ff"/>
      </w:rPr>
    </w:lvl>
  </w:abstractNum>
  <w:abstractNum w:abstractNumId="213690">
    <w:lvl>
      <w:numFmt w:val="bullet"/>
      <w:suff w:val="tab"/>
      <w:lvlText w:val="•"/>
      <w:rPr>
        <w:color w:val="3370ff"/>
      </w:rPr>
    </w:lvl>
  </w:abstractNum>
  <w:abstractNum w:abstractNumId="213691">
    <w:lvl>
      <w:numFmt w:val="bullet"/>
      <w:suff w:val="tab"/>
      <w:lvlText w:val="￮"/>
      <w:rPr>
        <w:color w:val="3370ff"/>
      </w:rPr>
    </w:lvl>
  </w:abstractNum>
  <w:abstractNum w:abstractNumId="213692">
    <w:lvl>
      <w:numFmt w:val="bullet"/>
      <w:suff w:val="tab"/>
      <w:lvlText w:val="￮"/>
      <w:rPr>
        <w:color w:val="3370ff"/>
      </w:rPr>
    </w:lvl>
  </w:abstractNum>
  <w:abstractNum w:abstractNumId="213693">
    <w:lvl>
      <w:numFmt w:val="bullet"/>
      <w:suff w:val="tab"/>
      <w:lvlText w:val="￮"/>
      <w:rPr>
        <w:color w:val="3370ff"/>
      </w:rPr>
    </w:lvl>
  </w:abstractNum>
  <w:abstractNum w:abstractNumId="213694">
    <w:lvl>
      <w:numFmt w:val="bullet"/>
      <w:suff w:val="tab"/>
      <w:lvlText w:val="•"/>
      <w:rPr>
        <w:color w:val="3370ff"/>
      </w:rPr>
    </w:lvl>
  </w:abstractNum>
  <w:abstractNum w:abstractNumId="213695">
    <w:lvl>
      <w:numFmt w:val="bullet"/>
      <w:suff w:val="tab"/>
      <w:lvlText w:val="￮"/>
      <w:rPr>
        <w:color w:val="3370ff"/>
      </w:rPr>
    </w:lvl>
  </w:abstractNum>
  <w:abstractNum w:abstractNumId="213696">
    <w:lvl>
      <w:numFmt w:val="bullet"/>
      <w:suff w:val="tab"/>
      <w:lvlText w:val="￮"/>
      <w:rPr>
        <w:color w:val="3370ff"/>
      </w:rPr>
    </w:lvl>
  </w:abstractNum>
  <w:abstractNum w:abstractNumId="213697">
    <w:lvl>
      <w:numFmt w:val="bullet"/>
      <w:suff w:val="tab"/>
      <w:lvlText w:val="•"/>
      <w:rPr>
        <w:color w:val="3370ff"/>
      </w:rPr>
    </w:lvl>
  </w:abstractNum>
  <w:abstractNum w:abstractNumId="213698">
    <w:lvl>
      <w:numFmt w:val="bullet"/>
      <w:suff w:val="tab"/>
      <w:lvlText w:val="￮"/>
      <w:rPr>
        <w:color w:val="3370ff"/>
      </w:rPr>
    </w:lvl>
  </w:abstractNum>
  <w:abstractNum w:abstractNumId="213699">
    <w:lvl>
      <w:numFmt w:val="bullet"/>
      <w:suff w:val="tab"/>
      <w:lvlText w:val="￮"/>
      <w:rPr>
        <w:color w:val="3370ff"/>
      </w:rPr>
    </w:lvl>
  </w:abstractNum>
  <w:abstractNum w:abstractNumId="213700">
    <w:lvl>
      <w:numFmt w:val="bullet"/>
      <w:suff w:val="tab"/>
      <w:lvlText w:val="￮"/>
      <w:rPr>
        <w:color w:val="3370ff"/>
      </w:rPr>
    </w:lvl>
  </w:abstractNum>
  <w:abstractNum w:abstractNumId="213701">
    <w:lvl>
      <w:numFmt w:val="bullet"/>
      <w:suff w:val="tab"/>
      <w:lvlText w:val="￮"/>
      <w:rPr>
        <w:color w:val="3370ff"/>
      </w:rPr>
    </w:lvl>
  </w:abstractNum>
  <w:abstractNum w:abstractNumId="213702">
    <w:lvl>
      <w:numFmt w:val="bullet"/>
      <w:suff w:val="tab"/>
      <w:lvlText w:val="•"/>
      <w:rPr>
        <w:color w:val="3370ff"/>
      </w:rPr>
    </w:lvl>
  </w:abstractNum>
  <w:abstractNum w:abstractNumId="213703">
    <w:lvl>
      <w:numFmt w:val="bullet"/>
      <w:suff w:val="tab"/>
      <w:lvlText w:val="￮"/>
      <w:rPr>
        <w:color w:val="3370ff"/>
      </w:rPr>
    </w:lvl>
  </w:abstractNum>
  <w:abstractNum w:abstractNumId="213704">
    <w:lvl>
      <w:numFmt w:val="bullet"/>
      <w:suff w:val="tab"/>
      <w:lvlText w:val="￮"/>
      <w:rPr>
        <w:color w:val="3370ff"/>
      </w:rPr>
    </w:lvl>
  </w:abstractNum>
  <w:abstractNum w:abstractNumId="213705">
    <w:lvl>
      <w:numFmt w:val="bullet"/>
      <w:suff w:val="tab"/>
      <w:lvlText w:val="•"/>
      <w:rPr>
        <w:color w:val="3370ff"/>
      </w:rPr>
    </w:lvl>
  </w:abstractNum>
  <w:abstractNum w:abstractNumId="213706">
    <w:lvl>
      <w:numFmt w:val="bullet"/>
      <w:suff w:val="tab"/>
      <w:lvlText w:val="￮"/>
      <w:rPr>
        <w:color w:val="3370ff"/>
      </w:rPr>
    </w:lvl>
  </w:abstractNum>
  <w:abstractNum w:abstractNumId="213707">
    <w:lvl>
      <w:numFmt w:val="bullet"/>
      <w:suff w:val="tab"/>
      <w:lvlText w:val="•"/>
      <w:rPr>
        <w:color w:val="3370ff"/>
      </w:rPr>
    </w:lvl>
  </w:abstractNum>
  <w:abstractNum w:abstractNumId="213708">
    <w:lvl>
      <w:numFmt w:val="bullet"/>
      <w:suff w:val="tab"/>
      <w:lvlText w:val="￮"/>
      <w:rPr>
        <w:color w:val="3370ff"/>
      </w:rPr>
    </w:lvl>
  </w:abstractNum>
  <w:abstractNum w:abstractNumId="213709">
    <w:lvl>
      <w:numFmt w:val="bullet"/>
      <w:suff w:val="tab"/>
      <w:lvlText w:val="￮"/>
      <w:rPr>
        <w:color w:val="3370ff"/>
      </w:rPr>
    </w:lvl>
  </w:abstractNum>
  <w:abstractNum w:abstractNumId="213710">
    <w:lvl>
      <w:numFmt w:val="bullet"/>
      <w:suff w:val="tab"/>
      <w:lvlText w:val="•"/>
      <w:rPr>
        <w:color w:val="3370ff"/>
      </w:rPr>
    </w:lvl>
  </w:abstractNum>
  <w:abstractNum w:abstractNumId="213711">
    <w:lvl>
      <w:numFmt w:val="bullet"/>
      <w:suff w:val="tab"/>
      <w:lvlText w:val="￮"/>
      <w:rPr>
        <w:color w:val="3370ff"/>
      </w:rPr>
    </w:lvl>
  </w:abstractNum>
  <w:abstractNum w:abstractNumId="213712">
    <w:lvl>
      <w:numFmt w:val="bullet"/>
      <w:suff w:val="tab"/>
      <w:lvlText w:val="￮"/>
      <w:rPr>
        <w:color w:val="3370ff"/>
      </w:rPr>
    </w:lvl>
  </w:abstractNum>
  <w:abstractNum w:abstractNumId="213713">
    <w:lvl>
      <w:numFmt w:val="bullet"/>
      <w:suff w:val="tab"/>
      <w:lvlText w:val="•"/>
      <w:rPr>
        <w:color w:val="3370ff"/>
      </w:rPr>
    </w:lvl>
  </w:abstractNum>
  <w:abstractNum w:abstractNumId="213714">
    <w:lvl>
      <w:numFmt w:val="bullet"/>
      <w:suff w:val="tab"/>
      <w:lvlText w:val="￮"/>
      <w:rPr>
        <w:color w:val="3370ff"/>
      </w:rPr>
    </w:lvl>
  </w:abstractNum>
  <w:abstractNum w:abstractNumId="213715">
    <w:lvl>
      <w:numFmt w:val="bullet"/>
      <w:suff w:val="tab"/>
      <w:lvlText w:val="￮"/>
      <w:rPr>
        <w:color w:val="3370ff"/>
      </w:rPr>
    </w:lvl>
  </w:abstractNum>
  <w:abstractNum w:abstractNumId="213716">
    <w:lvl>
      <w:numFmt w:val="bullet"/>
      <w:suff w:val="tab"/>
      <w:lvlText w:val="￮"/>
      <w:rPr>
        <w:color w:val="3370ff"/>
      </w:rPr>
    </w:lvl>
  </w:abstractNum>
  <w:abstractNum w:abstractNumId="213717">
    <w:lvl>
      <w:numFmt w:val="bullet"/>
      <w:suff w:val="tab"/>
      <w:lvlText w:val="•"/>
      <w:rPr>
        <w:color w:val="3370ff"/>
      </w:rPr>
    </w:lvl>
  </w:abstractNum>
  <w:abstractNum w:abstractNumId="213718">
    <w:lvl>
      <w:numFmt w:val="bullet"/>
      <w:suff w:val="tab"/>
      <w:lvlText w:val="￮"/>
      <w:rPr>
        <w:color w:val="3370ff"/>
      </w:rPr>
    </w:lvl>
  </w:abstractNum>
  <w:abstractNum w:abstractNumId="213719">
    <w:lvl>
      <w:numFmt w:val="bullet"/>
      <w:suff w:val="tab"/>
      <w:lvlText w:val="•"/>
      <w:rPr>
        <w:color w:val="3370ff"/>
      </w:rPr>
    </w:lvl>
  </w:abstractNum>
  <w:abstractNum w:abstractNumId="213720">
    <w:lvl>
      <w:numFmt w:val="bullet"/>
      <w:suff w:val="tab"/>
      <w:lvlText w:val="￮"/>
      <w:rPr>
        <w:color w:val="3370ff"/>
      </w:rPr>
    </w:lvl>
  </w:abstractNum>
  <w:abstractNum w:abstractNumId="213721">
    <w:lvl>
      <w:numFmt w:val="bullet"/>
      <w:suff w:val="tab"/>
      <w:lvlText w:val="￮"/>
      <w:rPr>
        <w:color w:val="3370ff"/>
      </w:rPr>
    </w:lvl>
  </w:abstractNum>
  <w:abstractNum w:abstractNumId="213722">
    <w:lvl>
      <w:numFmt w:val="bullet"/>
      <w:suff w:val="tab"/>
      <w:lvlText w:val="•"/>
      <w:rPr>
        <w:color w:val="3370ff"/>
      </w:rPr>
    </w:lvl>
  </w:abstractNum>
  <w:abstractNum w:abstractNumId="213723">
    <w:lvl>
      <w:numFmt w:val="bullet"/>
      <w:suff w:val="tab"/>
      <w:lvlText w:val="￮"/>
      <w:rPr>
        <w:color w:val="3370ff"/>
      </w:rPr>
    </w:lvl>
  </w:abstractNum>
  <w:abstractNum w:abstractNumId="213724">
    <w:lvl>
      <w:numFmt w:val="bullet"/>
      <w:suff w:val="tab"/>
      <w:lvlText w:val="￮"/>
      <w:rPr>
        <w:color w:val="3370ff"/>
      </w:rPr>
    </w:lvl>
  </w:abstractNum>
  <w:abstractNum w:abstractNumId="213725">
    <w:lvl>
      <w:numFmt w:val="bullet"/>
      <w:suff w:val="tab"/>
      <w:lvlText w:val="•"/>
      <w:rPr>
        <w:color w:val="3370ff"/>
      </w:rPr>
    </w:lvl>
  </w:abstractNum>
  <w:abstractNum w:abstractNumId="213726">
    <w:lvl>
      <w:numFmt w:val="bullet"/>
      <w:suff w:val="tab"/>
      <w:lvlText w:val="￮"/>
      <w:rPr>
        <w:color w:val="3370ff"/>
      </w:rPr>
    </w:lvl>
  </w:abstractNum>
  <w:abstractNum w:abstractNumId="213727">
    <w:lvl>
      <w:numFmt w:val="bullet"/>
      <w:suff w:val="tab"/>
      <w:lvlText w:val="￮"/>
      <w:rPr>
        <w:color w:val="3370ff"/>
      </w:rPr>
    </w:lvl>
  </w:abstractNum>
  <w:num w:numId="1">
    <w:abstractNumId w:val="213616"/>
  </w:num>
  <w:num w:numId="2">
    <w:abstractNumId w:val="213617"/>
  </w:num>
  <w:num w:numId="3">
    <w:abstractNumId w:val="213618"/>
  </w:num>
  <w:num w:numId="4">
    <w:abstractNumId w:val="213619"/>
  </w:num>
  <w:num w:numId="5">
    <w:abstractNumId w:val="213620"/>
  </w:num>
  <w:num w:numId="6">
    <w:abstractNumId w:val="213621"/>
  </w:num>
  <w:num w:numId="7">
    <w:abstractNumId w:val="213622"/>
  </w:num>
  <w:num w:numId="8">
    <w:abstractNumId w:val="213623"/>
  </w:num>
  <w:num w:numId="9">
    <w:abstractNumId w:val="213624"/>
  </w:num>
  <w:num w:numId="10">
    <w:abstractNumId w:val="213625"/>
  </w:num>
  <w:num w:numId="11">
    <w:abstractNumId w:val="213626"/>
  </w:num>
  <w:num w:numId="12">
    <w:abstractNumId w:val="213627"/>
  </w:num>
  <w:num w:numId="13">
    <w:abstractNumId w:val="213628"/>
  </w:num>
  <w:num w:numId="14">
    <w:abstractNumId w:val="213629"/>
  </w:num>
  <w:num w:numId="15">
    <w:abstractNumId w:val="213630"/>
  </w:num>
  <w:num w:numId="16">
    <w:abstractNumId w:val="213631"/>
  </w:num>
  <w:num w:numId="17">
    <w:abstractNumId w:val="213632"/>
  </w:num>
  <w:num w:numId="18">
    <w:abstractNumId w:val="213633"/>
  </w:num>
  <w:num w:numId="19">
    <w:abstractNumId w:val="213634"/>
  </w:num>
  <w:num w:numId="20">
    <w:abstractNumId w:val="213635"/>
  </w:num>
  <w:num w:numId="21">
    <w:abstractNumId w:val="213636"/>
  </w:num>
  <w:num w:numId="22">
    <w:abstractNumId w:val="213637"/>
  </w:num>
  <w:num w:numId="23">
    <w:abstractNumId w:val="213638"/>
  </w:num>
  <w:num w:numId="24">
    <w:abstractNumId w:val="213639"/>
  </w:num>
  <w:num w:numId="25">
    <w:abstractNumId w:val="213640"/>
  </w:num>
  <w:num w:numId="26">
    <w:abstractNumId w:val="213641"/>
  </w:num>
  <w:num w:numId="27">
    <w:abstractNumId w:val="213642"/>
  </w:num>
  <w:num w:numId="28">
    <w:abstractNumId w:val="213643"/>
  </w:num>
  <w:num w:numId="29">
    <w:abstractNumId w:val="213644"/>
  </w:num>
  <w:num w:numId="30">
    <w:abstractNumId w:val="213645"/>
  </w:num>
  <w:num w:numId="31">
    <w:abstractNumId w:val="213646"/>
  </w:num>
  <w:num w:numId="32">
    <w:abstractNumId w:val="213647"/>
  </w:num>
  <w:num w:numId="33">
    <w:abstractNumId w:val="213648"/>
  </w:num>
  <w:num w:numId="34">
    <w:abstractNumId w:val="213649"/>
  </w:num>
  <w:num w:numId="35">
    <w:abstractNumId w:val="213650"/>
  </w:num>
  <w:num w:numId="36">
    <w:abstractNumId w:val="213651"/>
  </w:num>
  <w:num w:numId="37">
    <w:abstractNumId w:val="213652"/>
  </w:num>
  <w:num w:numId="38">
    <w:abstractNumId w:val="213653"/>
  </w:num>
  <w:num w:numId="39">
    <w:abstractNumId w:val="213654"/>
  </w:num>
  <w:num w:numId="40">
    <w:abstractNumId w:val="213655"/>
  </w:num>
  <w:num w:numId="41">
    <w:abstractNumId w:val="213656"/>
  </w:num>
  <w:num w:numId="42">
    <w:abstractNumId w:val="213657"/>
  </w:num>
  <w:num w:numId="43">
    <w:abstractNumId w:val="213658"/>
  </w:num>
  <w:num w:numId="44">
    <w:abstractNumId w:val="213659"/>
  </w:num>
  <w:num w:numId="45">
    <w:abstractNumId w:val="213660"/>
  </w:num>
  <w:num w:numId="46">
    <w:abstractNumId w:val="213661"/>
  </w:num>
  <w:num w:numId="47">
    <w:abstractNumId w:val="213662"/>
  </w:num>
  <w:num w:numId="48">
    <w:abstractNumId w:val="213663"/>
  </w:num>
  <w:num w:numId="49">
    <w:abstractNumId w:val="213664"/>
  </w:num>
  <w:num w:numId="50">
    <w:abstractNumId w:val="213665"/>
  </w:num>
  <w:num w:numId="51">
    <w:abstractNumId w:val="213666"/>
  </w:num>
  <w:num w:numId="52">
    <w:abstractNumId w:val="213667"/>
  </w:num>
  <w:num w:numId="53">
    <w:abstractNumId w:val="213668"/>
  </w:num>
  <w:num w:numId="54">
    <w:abstractNumId w:val="213669"/>
  </w:num>
  <w:num w:numId="55">
    <w:abstractNumId w:val="213670"/>
  </w:num>
  <w:num w:numId="56">
    <w:abstractNumId w:val="213671"/>
  </w:num>
  <w:num w:numId="57">
    <w:abstractNumId w:val="213672"/>
  </w:num>
  <w:num w:numId="58">
    <w:abstractNumId w:val="213673"/>
  </w:num>
  <w:num w:numId="59">
    <w:abstractNumId w:val="213674"/>
  </w:num>
  <w:num w:numId="60">
    <w:abstractNumId w:val="213675"/>
  </w:num>
  <w:num w:numId="61">
    <w:abstractNumId w:val="213676"/>
  </w:num>
  <w:num w:numId="62">
    <w:abstractNumId w:val="213677"/>
  </w:num>
  <w:num w:numId="63">
    <w:abstractNumId w:val="213678"/>
  </w:num>
  <w:num w:numId="64">
    <w:abstractNumId w:val="213679"/>
  </w:num>
  <w:num w:numId="65">
    <w:abstractNumId w:val="213680"/>
  </w:num>
  <w:num w:numId="66">
    <w:abstractNumId w:val="213681"/>
  </w:num>
  <w:num w:numId="67">
    <w:abstractNumId w:val="213682"/>
  </w:num>
  <w:num w:numId="68">
    <w:abstractNumId w:val="213683"/>
  </w:num>
  <w:num w:numId="69">
    <w:abstractNumId w:val="213684"/>
  </w:num>
  <w:num w:numId="70">
    <w:abstractNumId w:val="213685"/>
  </w:num>
  <w:num w:numId="71">
    <w:abstractNumId w:val="213686"/>
  </w:num>
  <w:num w:numId="72">
    <w:abstractNumId w:val="213687"/>
  </w:num>
  <w:num w:numId="73">
    <w:abstractNumId w:val="213688"/>
  </w:num>
  <w:num w:numId="74">
    <w:abstractNumId w:val="213689"/>
  </w:num>
  <w:num w:numId="75">
    <w:abstractNumId w:val="213690"/>
  </w:num>
  <w:num w:numId="76">
    <w:abstractNumId w:val="213691"/>
  </w:num>
  <w:num w:numId="77">
    <w:abstractNumId w:val="213692"/>
  </w:num>
  <w:num w:numId="78">
    <w:abstractNumId w:val="213693"/>
  </w:num>
  <w:num w:numId="79">
    <w:abstractNumId w:val="213694"/>
  </w:num>
  <w:num w:numId="80">
    <w:abstractNumId w:val="213695"/>
  </w:num>
  <w:num w:numId="81">
    <w:abstractNumId w:val="213696"/>
  </w:num>
  <w:num w:numId="82">
    <w:abstractNumId w:val="213697"/>
  </w:num>
  <w:num w:numId="83">
    <w:abstractNumId w:val="213698"/>
  </w:num>
  <w:num w:numId="84">
    <w:abstractNumId w:val="213699"/>
  </w:num>
  <w:num w:numId="85">
    <w:abstractNumId w:val="213700"/>
  </w:num>
  <w:num w:numId="86">
    <w:abstractNumId w:val="213701"/>
  </w:num>
  <w:num w:numId="87">
    <w:abstractNumId w:val="213702"/>
  </w:num>
  <w:num w:numId="88">
    <w:abstractNumId w:val="213703"/>
  </w:num>
  <w:num w:numId="89">
    <w:abstractNumId w:val="213704"/>
  </w:num>
  <w:num w:numId="90">
    <w:abstractNumId w:val="213705"/>
  </w:num>
  <w:num w:numId="91">
    <w:abstractNumId w:val="213706"/>
  </w:num>
  <w:num w:numId="92">
    <w:abstractNumId w:val="213707"/>
  </w:num>
  <w:num w:numId="93">
    <w:abstractNumId w:val="213708"/>
  </w:num>
  <w:num w:numId="94">
    <w:abstractNumId w:val="213709"/>
  </w:num>
  <w:num w:numId="95">
    <w:abstractNumId w:val="213710"/>
  </w:num>
  <w:num w:numId="96">
    <w:abstractNumId w:val="213711"/>
  </w:num>
  <w:num w:numId="97">
    <w:abstractNumId w:val="213712"/>
  </w:num>
  <w:num w:numId="98">
    <w:abstractNumId w:val="213713"/>
  </w:num>
  <w:num w:numId="99">
    <w:abstractNumId w:val="213714"/>
  </w:num>
  <w:num w:numId="100">
    <w:abstractNumId w:val="213715"/>
  </w:num>
  <w:num w:numId="101">
    <w:abstractNumId w:val="213716"/>
  </w:num>
  <w:num w:numId="102">
    <w:abstractNumId w:val="213717"/>
  </w:num>
  <w:num w:numId="103">
    <w:abstractNumId w:val="213718"/>
  </w:num>
  <w:num w:numId="104">
    <w:abstractNumId w:val="213719"/>
  </w:num>
  <w:num w:numId="105">
    <w:abstractNumId w:val="213720"/>
  </w:num>
  <w:num w:numId="106">
    <w:abstractNumId w:val="213721"/>
  </w:num>
  <w:num w:numId="107">
    <w:abstractNumId w:val="213722"/>
  </w:num>
  <w:num w:numId="108">
    <w:abstractNumId w:val="213723"/>
  </w:num>
  <w:num w:numId="109">
    <w:abstractNumId w:val="213724"/>
  </w:num>
  <w:num w:numId="110">
    <w:abstractNumId w:val="213725"/>
  </w:num>
  <w:num w:numId="111">
    <w:abstractNumId w:val="213726"/>
  </w:num>
  <w:num w:numId="112">
    <w:abstractNumId w:val="21372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embeddings/Microsoft_Excel_Worksheet1.xlsx" Type="http://schemas.openxmlformats.org/officeDocument/2006/relationships/pack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2025-05-11T04:53:41Z</dcterms:created>
  <dc:creator>Apache POI</dc:creator>
</cp:coreProperties>
</file>